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Style w:val="documenttopsection"/>
        <w:tblW w:w="0" w:type="auto"/>
        <w:tblCellSpacing w:w="0" w:type="dxa"/>
        <w:shd w:val="clear" w:color="auto" w:fill="2B98DE"/>
        <w:tblLayout w:type="fixed"/>
        <w:tblCellMar>
          <w:left w:w="0" w:type="dxa"/>
          <w:right w:w="0" w:type="dxa"/>
        </w:tblCellMar>
        <w:tblLook w:val="05E0" w:firstRow="1" w:lastRow="1" w:firstColumn="1" w:lastColumn="1" w:noHBand="0" w:noVBand="1"/>
      </w:tblPr>
      <w:tblGrid>
        <w:gridCol w:w="480"/>
        <w:gridCol w:w="8380"/>
        <w:gridCol w:w="2566"/>
        <w:gridCol w:w="480"/>
      </w:tblGrid>
      <w:tr w:rsidR="001143D1" w14:paraId="07981C3A" w14:textId="77777777" w:rsidTr="00CE602F">
        <w:trPr>
          <w:trHeight w:val="3773"/>
          <w:tblCellSpacing w:w="0" w:type="dxa"/>
        </w:trPr>
        <w:tc>
          <w:tcPr>
            <w:tcW w:w="480" w:type="dxa"/>
            <w:shd w:val="clear" w:color="auto" w:fill="2B98DE"/>
            <w:tcMar>
              <w:top w:w="0" w:type="dxa"/>
              <w:left w:w="0" w:type="dxa"/>
              <w:bottom w:w="0" w:type="dxa"/>
              <w:right w:w="0" w:type="dxa"/>
            </w:tcMar>
            <w:vAlign w:val="bottom"/>
            <w:hideMark/>
          </w:tcPr>
          <w:p w14:paraId="2E0FBAE6" w14:textId="77777777" w:rsidR="001143D1" w:rsidRDefault="001143D1">
            <w:pPr>
              <w:rPr>
                <w:rFonts w:ascii="Century Gothic" w:eastAsia="Century Gothic" w:hAnsi="Century Gothic" w:cs="Century Gothic"/>
                <w:sz w:val="22"/>
                <w:szCs w:val="22"/>
              </w:rPr>
            </w:pPr>
          </w:p>
        </w:tc>
        <w:tc>
          <w:tcPr>
            <w:tcW w:w="8380" w:type="dxa"/>
            <w:shd w:val="clear" w:color="auto" w:fill="2B98DE"/>
            <w:tcMar>
              <w:top w:w="480" w:type="dxa"/>
              <w:left w:w="0" w:type="dxa"/>
              <w:bottom w:w="300" w:type="dxa"/>
              <w:right w:w="100" w:type="dxa"/>
            </w:tcMar>
            <w:hideMark/>
          </w:tcPr>
          <w:p w14:paraId="2C81DBE7" w14:textId="77777777" w:rsidR="001143D1" w:rsidRDefault="00000000">
            <w:pPr>
              <w:pStyle w:val="divdocumentdivname"/>
              <w:shd w:val="clear" w:color="auto" w:fill="2B98DE"/>
              <w:spacing w:line="820" w:lineRule="atLeast"/>
              <w:ind w:right="100"/>
              <w:rPr>
                <w:rStyle w:val="documentleft-box"/>
                <w:rFonts w:ascii="Century Gothic" w:eastAsia="Century Gothic" w:hAnsi="Century Gothic" w:cs="Century Gothic"/>
                <w:b/>
                <w:bCs/>
                <w:color w:val="FFFFFF"/>
                <w:spacing w:val="10"/>
                <w:sz w:val="72"/>
                <w:szCs w:val="72"/>
                <w:shd w:val="clear" w:color="auto" w:fill="auto"/>
              </w:rPr>
            </w:pPr>
            <w:r>
              <w:rPr>
                <w:rStyle w:val="documentnamefName"/>
                <w:rFonts w:ascii="Century Gothic" w:eastAsia="Century Gothic" w:hAnsi="Century Gothic" w:cs="Century Gothic"/>
                <w:color w:val="FFFFFF"/>
                <w:spacing w:val="10"/>
                <w:sz w:val="72"/>
                <w:szCs w:val="72"/>
              </w:rPr>
              <w:t xml:space="preserve">Vidya Sagar </w:t>
            </w:r>
            <w:r>
              <w:rPr>
                <w:rStyle w:val="span"/>
                <w:rFonts w:ascii="Century Gothic" w:eastAsia="Century Gothic" w:hAnsi="Century Gothic" w:cs="Century Gothic"/>
                <w:b/>
                <w:bCs/>
                <w:color w:val="FFFFFF"/>
                <w:spacing w:val="10"/>
                <w:sz w:val="72"/>
                <w:szCs w:val="72"/>
              </w:rPr>
              <w:t>Pallikonda</w:t>
            </w:r>
          </w:p>
          <w:p w14:paraId="0CDDF84D" w14:textId="77777777" w:rsidR="001143D1" w:rsidRDefault="00000000">
            <w:pPr>
              <w:pStyle w:val="documentresumeTitle"/>
              <w:ind w:right="100"/>
              <w:rPr>
                <w:rStyle w:val="documentleft-box"/>
                <w:rFonts w:ascii="Century Gothic" w:eastAsia="Century Gothic" w:hAnsi="Century Gothic" w:cs="Century Gothic"/>
                <w:shd w:val="clear" w:color="auto" w:fill="auto"/>
              </w:rPr>
            </w:pPr>
            <w:r>
              <w:rPr>
                <w:rStyle w:val="documentleft-box"/>
                <w:rFonts w:ascii="Century Gothic" w:eastAsia="Century Gothic" w:hAnsi="Century Gothic" w:cs="Century Gothic"/>
                <w:shd w:val="clear" w:color="auto" w:fill="auto"/>
              </w:rPr>
              <w:t>Senior Technical Architect</w:t>
            </w:r>
          </w:p>
          <w:tbl>
            <w:tblPr>
              <w:tblStyle w:val="documentaddress"/>
              <w:tblW w:w="0" w:type="auto"/>
              <w:tblCellSpacing w:w="0" w:type="dxa"/>
              <w:tblLayout w:type="fixed"/>
              <w:tblCellMar>
                <w:left w:w="0" w:type="dxa"/>
                <w:right w:w="0" w:type="dxa"/>
              </w:tblCellMar>
              <w:tblLook w:val="05E0" w:firstRow="1" w:lastRow="1" w:firstColumn="1" w:lastColumn="1" w:noHBand="0" w:noVBand="1"/>
            </w:tblPr>
            <w:tblGrid>
              <w:gridCol w:w="4136"/>
              <w:gridCol w:w="4031"/>
            </w:tblGrid>
            <w:tr w:rsidR="001143D1" w14:paraId="23247362" w14:textId="77777777" w:rsidTr="00CA128C">
              <w:trPr>
                <w:trHeight w:val="1405"/>
                <w:tblCellSpacing w:w="0" w:type="dxa"/>
              </w:trPr>
              <w:tc>
                <w:tcPr>
                  <w:tcW w:w="4136" w:type="dxa"/>
                  <w:tcMar>
                    <w:top w:w="300" w:type="dxa"/>
                    <w:left w:w="0" w:type="dxa"/>
                    <w:bottom w:w="0" w:type="dxa"/>
                    <w:right w:w="60" w:type="dxa"/>
                  </w:tcMar>
                  <w:hideMark/>
                </w:tcPr>
                <w:p w14:paraId="3A8B4B1C" w14:textId="77777777" w:rsidR="001143D1" w:rsidRDefault="00000000">
                  <w:pPr>
                    <w:pStyle w:val="divdocumentdivaddressdivParagraph"/>
                    <w:spacing w:line="100" w:lineRule="atLeast"/>
                    <w:ind w:right="280"/>
                    <w:rPr>
                      <w:rStyle w:val="divdocumentdivaddressdiv"/>
                      <w:rFonts w:ascii="Century Gothic" w:eastAsia="Century Gothic" w:hAnsi="Century Gothic" w:cs="Century Gothic"/>
                      <w:color w:val="FFFFFF"/>
                      <w:sz w:val="6"/>
                      <w:szCs w:val="6"/>
                    </w:rPr>
                  </w:pPr>
                  <w:r>
                    <w:rPr>
                      <w:rStyle w:val="divdocumentdivaddressdiv"/>
                      <w:rFonts w:ascii="Century Gothic" w:eastAsia="Century Gothic" w:hAnsi="Century Gothic" w:cs="Century Gothic"/>
                      <w:color w:val="FFFFFF"/>
                      <w:sz w:val="6"/>
                      <w:szCs w:val="6"/>
                    </w:rPr>
                    <w:t> </w:t>
                  </w:r>
                </w:p>
                <w:p w14:paraId="0CCD404D" w14:textId="77777777" w:rsidR="001143D1" w:rsidRDefault="00000000">
                  <w:pPr>
                    <w:pStyle w:val="divdocumentdivaddressdivParagraph"/>
                    <w:spacing w:line="420" w:lineRule="atLeast"/>
                    <w:ind w:right="280"/>
                    <w:rPr>
                      <w:rStyle w:val="divdocumentdivaddressdiv"/>
                      <w:rFonts w:ascii="Century Gothic" w:eastAsia="Century Gothic" w:hAnsi="Century Gothic" w:cs="Century Gothic"/>
                      <w:color w:val="FFFFFF"/>
                      <w:sz w:val="22"/>
                      <w:szCs w:val="22"/>
                    </w:rPr>
                  </w:pPr>
                  <w:r>
                    <w:rPr>
                      <w:rStyle w:val="span"/>
                      <w:rFonts w:ascii="Century Gothic" w:eastAsia="Century Gothic" w:hAnsi="Century Gothic" w:cs="Century Gothic"/>
                      <w:b/>
                      <w:bCs/>
                      <w:color w:val="FFFFFF"/>
                      <w:sz w:val="22"/>
                      <w:szCs w:val="22"/>
                    </w:rPr>
                    <w:t xml:space="preserve">Address </w:t>
                  </w:r>
                  <w:r>
                    <w:rPr>
                      <w:rStyle w:val="span"/>
                      <w:rFonts w:ascii="Century Gothic" w:eastAsia="Century Gothic" w:hAnsi="Century Gothic" w:cs="Century Gothic"/>
                      <w:color w:val="FFFFFF"/>
                      <w:sz w:val="22"/>
                      <w:szCs w:val="22"/>
                    </w:rPr>
                    <w:t>Hyderabad 502319</w:t>
                  </w:r>
                </w:p>
                <w:p w14:paraId="39287642" w14:textId="77777777" w:rsidR="001143D1" w:rsidRDefault="00000000">
                  <w:pPr>
                    <w:pStyle w:val="divdocumentdivaddressdivParagraph"/>
                    <w:spacing w:line="420" w:lineRule="atLeast"/>
                    <w:ind w:right="280"/>
                    <w:rPr>
                      <w:rStyle w:val="divdocumentdivaddressdiv"/>
                      <w:rFonts w:ascii="Century Gothic" w:eastAsia="Century Gothic" w:hAnsi="Century Gothic" w:cs="Century Gothic"/>
                      <w:color w:val="FFFFFF"/>
                      <w:sz w:val="22"/>
                      <w:szCs w:val="22"/>
                    </w:rPr>
                  </w:pPr>
                  <w:r>
                    <w:rPr>
                      <w:rStyle w:val="span"/>
                      <w:rFonts w:ascii="Century Gothic" w:eastAsia="Century Gothic" w:hAnsi="Century Gothic" w:cs="Century Gothic"/>
                      <w:b/>
                      <w:bCs/>
                      <w:color w:val="FFFFFF"/>
                      <w:sz w:val="22"/>
                      <w:szCs w:val="22"/>
                    </w:rPr>
                    <w:t xml:space="preserve">Phone </w:t>
                  </w:r>
                  <w:r>
                    <w:rPr>
                      <w:rStyle w:val="span"/>
                      <w:rFonts w:ascii="Century Gothic" w:eastAsia="Century Gothic" w:hAnsi="Century Gothic" w:cs="Century Gothic"/>
                      <w:color w:val="FFFFFF"/>
                      <w:sz w:val="22"/>
                      <w:szCs w:val="22"/>
                    </w:rPr>
                    <w:t>+91 970-388-3322</w:t>
                  </w:r>
                </w:p>
                <w:p w14:paraId="604D82DD" w14:textId="77777777" w:rsidR="001143D1" w:rsidRDefault="00000000">
                  <w:pPr>
                    <w:pStyle w:val="divdocumentdivaddressdivParagraph"/>
                    <w:spacing w:line="420" w:lineRule="atLeast"/>
                    <w:ind w:right="280"/>
                    <w:rPr>
                      <w:rStyle w:val="divdocumentdivaddressdiv"/>
                      <w:rFonts w:ascii="Century Gothic" w:eastAsia="Century Gothic" w:hAnsi="Century Gothic" w:cs="Century Gothic"/>
                      <w:color w:val="FFFFFF"/>
                      <w:sz w:val="22"/>
                      <w:szCs w:val="22"/>
                    </w:rPr>
                  </w:pPr>
                  <w:r>
                    <w:rPr>
                      <w:rStyle w:val="span"/>
                      <w:rFonts w:ascii="Century Gothic" w:eastAsia="Century Gothic" w:hAnsi="Century Gothic" w:cs="Century Gothic"/>
                      <w:b/>
                      <w:bCs/>
                      <w:color w:val="FFFFFF"/>
                      <w:sz w:val="22"/>
                      <w:szCs w:val="22"/>
                    </w:rPr>
                    <w:t xml:space="preserve">E-mail </w:t>
                  </w:r>
                  <w:r>
                    <w:rPr>
                      <w:rStyle w:val="span"/>
                      <w:rFonts w:ascii="Century Gothic" w:eastAsia="Century Gothic" w:hAnsi="Century Gothic" w:cs="Century Gothic"/>
                      <w:color w:val="FFFFFF"/>
                      <w:sz w:val="22"/>
                      <w:szCs w:val="22"/>
                    </w:rPr>
                    <w:t>vidyaj2ee@gmail.com</w:t>
                  </w:r>
                </w:p>
              </w:tc>
              <w:tc>
                <w:tcPr>
                  <w:tcW w:w="4031" w:type="dxa"/>
                  <w:tcMar>
                    <w:top w:w="300" w:type="dxa"/>
                    <w:left w:w="0" w:type="dxa"/>
                    <w:bottom w:w="0" w:type="dxa"/>
                    <w:right w:w="0" w:type="dxa"/>
                  </w:tcMar>
                  <w:hideMark/>
                </w:tcPr>
                <w:p w14:paraId="18A23DAA" w14:textId="77777777" w:rsidR="001143D1" w:rsidRDefault="00000000">
                  <w:pPr>
                    <w:pStyle w:val="divdocumentdivaddressdivParagraph"/>
                    <w:spacing w:line="100" w:lineRule="atLeast"/>
                    <w:ind w:right="220"/>
                    <w:rPr>
                      <w:rStyle w:val="divdocumentdivaddressdiv"/>
                      <w:rFonts w:ascii="Century Gothic" w:eastAsia="Century Gothic" w:hAnsi="Century Gothic" w:cs="Century Gothic"/>
                      <w:color w:val="FFFFFF"/>
                      <w:sz w:val="6"/>
                      <w:szCs w:val="6"/>
                    </w:rPr>
                  </w:pPr>
                  <w:r>
                    <w:rPr>
                      <w:rStyle w:val="divdocumentdivaddressdiv"/>
                      <w:rFonts w:ascii="Century Gothic" w:eastAsia="Century Gothic" w:hAnsi="Century Gothic" w:cs="Century Gothic"/>
                      <w:color w:val="FFFFFF"/>
                      <w:sz w:val="6"/>
                      <w:szCs w:val="6"/>
                    </w:rPr>
                    <w:t> </w:t>
                  </w:r>
                </w:p>
              </w:tc>
            </w:tr>
          </w:tbl>
          <w:p w14:paraId="486B3B29" w14:textId="77777777" w:rsidR="001143D1" w:rsidRDefault="001143D1">
            <w:pPr>
              <w:pStyle w:val="documentleft-boxParagraph"/>
              <w:pBdr>
                <w:top w:val="none" w:sz="0" w:space="0" w:color="auto"/>
                <w:bottom w:val="none" w:sz="0" w:space="0" w:color="auto"/>
                <w:right w:val="none" w:sz="0" w:space="0" w:color="auto"/>
              </w:pBdr>
              <w:shd w:val="clear" w:color="auto" w:fill="auto"/>
              <w:spacing w:line="320" w:lineRule="atLeast"/>
              <w:ind w:right="100"/>
              <w:textAlignment w:val="auto"/>
              <w:rPr>
                <w:rStyle w:val="documentleft-box"/>
                <w:rFonts w:ascii="Century Gothic" w:eastAsia="Century Gothic" w:hAnsi="Century Gothic" w:cs="Century Gothic"/>
                <w:sz w:val="22"/>
                <w:szCs w:val="22"/>
                <w:shd w:val="clear" w:color="auto" w:fill="auto"/>
              </w:rPr>
            </w:pPr>
          </w:p>
        </w:tc>
        <w:tc>
          <w:tcPr>
            <w:tcW w:w="2566" w:type="dxa"/>
            <w:shd w:val="clear" w:color="auto" w:fill="2B98DE"/>
            <w:tcMar>
              <w:top w:w="480" w:type="dxa"/>
              <w:left w:w="0" w:type="dxa"/>
              <w:bottom w:w="0" w:type="dxa"/>
              <w:right w:w="0" w:type="dxa"/>
            </w:tcMar>
            <w:hideMark/>
          </w:tcPr>
          <w:p w14:paraId="54C97573" w14:textId="77777777" w:rsidR="001143D1" w:rsidRDefault="00000000">
            <w:pPr>
              <w:pStyle w:val="documentprflPicdiv"/>
              <w:spacing w:line="320" w:lineRule="atLeast"/>
              <w:rPr>
                <w:rStyle w:val="documentright-box"/>
                <w:rFonts w:ascii="Century Gothic" w:eastAsia="Century Gothic" w:hAnsi="Century Gothic" w:cs="Century Gothic"/>
                <w:sz w:val="22"/>
                <w:szCs w:val="22"/>
                <w:shd w:val="clear" w:color="auto" w:fill="auto"/>
              </w:rPr>
            </w:pPr>
            <w:r>
              <w:rPr>
                <w:rStyle w:val="documentright-box"/>
                <w:rFonts w:ascii="Century Gothic" w:eastAsia="Century Gothic" w:hAnsi="Century Gothic" w:cs="Century Gothic"/>
                <w:noProof/>
                <w:sz w:val="22"/>
                <w:szCs w:val="22"/>
                <w:shd w:val="clear" w:color="auto" w:fill="auto"/>
              </w:rPr>
              <w:drawing>
                <wp:inline distT="0" distB="0" distL="0" distR="0" wp14:anchorId="08C5062D" wp14:editId="2D7043CA">
                  <wp:extent cx="1696720" cy="1950720"/>
                  <wp:effectExtent l="0" t="0" r="0" b="0"/>
                  <wp:docPr id="100002" name="Picture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r:embed="rId7"/>
                          <a:stretch>
                            <a:fillRect/>
                          </a:stretch>
                        </pic:blipFill>
                        <pic:spPr>
                          <a:xfrm>
                            <a:off x="0" y="0"/>
                            <a:ext cx="1696720" cy="1950720"/>
                          </a:xfrm>
                          <a:prstGeom prst="rect">
                            <a:avLst/>
                          </a:prstGeom>
                          <a:ln>
                            <a:noFill/>
                          </a:ln>
                        </pic:spPr>
                      </pic:pic>
                    </a:graphicData>
                  </a:graphic>
                </wp:inline>
              </w:drawing>
            </w:r>
          </w:p>
        </w:tc>
        <w:tc>
          <w:tcPr>
            <w:tcW w:w="480" w:type="dxa"/>
            <w:shd w:val="clear" w:color="auto" w:fill="2B98DE"/>
            <w:tcMar>
              <w:top w:w="0" w:type="dxa"/>
              <w:left w:w="0" w:type="dxa"/>
              <w:bottom w:w="0" w:type="dxa"/>
              <w:right w:w="0" w:type="dxa"/>
            </w:tcMar>
            <w:vAlign w:val="bottom"/>
            <w:hideMark/>
          </w:tcPr>
          <w:p w14:paraId="4FABA9A6" w14:textId="77777777" w:rsidR="001143D1" w:rsidRDefault="001143D1">
            <w:pPr>
              <w:pStyle w:val="documentprflPicdiv"/>
              <w:spacing w:line="320" w:lineRule="atLeast"/>
              <w:rPr>
                <w:rStyle w:val="documentright-box"/>
                <w:rFonts w:ascii="Century Gothic" w:eastAsia="Century Gothic" w:hAnsi="Century Gothic" w:cs="Century Gothic"/>
                <w:sz w:val="22"/>
                <w:szCs w:val="22"/>
                <w:shd w:val="clear" w:color="auto" w:fill="auto"/>
              </w:rPr>
            </w:pPr>
          </w:p>
        </w:tc>
      </w:tr>
    </w:tbl>
    <w:p w14:paraId="717F8527" w14:textId="77777777" w:rsidR="001143D1" w:rsidRDefault="001143D1">
      <w:pPr>
        <w:rPr>
          <w:vanish/>
        </w:rPr>
      </w:pPr>
    </w:p>
    <w:tbl>
      <w:tblPr>
        <w:tblStyle w:val="documentbodyContainer"/>
        <w:tblW w:w="0" w:type="auto"/>
        <w:tblCellSpacing w:w="0" w:type="dxa"/>
        <w:tblLayout w:type="fixed"/>
        <w:tblCellMar>
          <w:left w:w="0" w:type="dxa"/>
          <w:right w:w="0" w:type="dxa"/>
        </w:tblCellMar>
        <w:tblLook w:val="05E0" w:firstRow="1" w:lastRow="1" w:firstColumn="1" w:lastColumn="1" w:noHBand="0" w:noVBand="1"/>
      </w:tblPr>
      <w:tblGrid>
        <w:gridCol w:w="11906"/>
      </w:tblGrid>
      <w:tr w:rsidR="001143D1" w14:paraId="2E3BE1B6" w14:textId="77777777" w:rsidTr="00DF3F03">
        <w:trPr>
          <w:tblCellSpacing w:w="0" w:type="dxa"/>
        </w:trPr>
        <w:tc>
          <w:tcPr>
            <w:tcW w:w="11906" w:type="dxa"/>
            <w:tcMar>
              <w:top w:w="400" w:type="dxa"/>
              <w:left w:w="0" w:type="dxa"/>
              <w:bottom w:w="400" w:type="dxa"/>
              <w:right w:w="0" w:type="dxa"/>
            </w:tcMar>
            <w:hideMark/>
          </w:tcPr>
          <w:p w14:paraId="5D21F2C0" w14:textId="7832345E" w:rsidR="007C3F99" w:rsidRPr="00D0199E" w:rsidRDefault="00D0199E" w:rsidP="0045085E">
            <w:pPr>
              <w:pStyle w:val="p"/>
              <w:spacing w:line="320" w:lineRule="atLeast"/>
              <w:ind w:left="720" w:right="480"/>
              <w:jc w:val="both"/>
              <w:rPr>
                <w:rFonts w:ascii="Century Gothic" w:eastAsia="Century Gothic" w:hAnsi="Century Gothic" w:cs="Century Gothic"/>
                <w:sz w:val="22"/>
                <w:szCs w:val="22"/>
              </w:rPr>
            </w:pPr>
            <w:r w:rsidRPr="00D0199E">
              <w:rPr>
                <w:rFonts w:ascii="Century Gothic" w:eastAsia="Century Gothic" w:hAnsi="Century Gothic" w:cs="Century Gothic"/>
                <w:b/>
                <w:bCs/>
                <w:sz w:val="22"/>
                <w:szCs w:val="22"/>
              </w:rPr>
              <w:t>Senior Technical Architect</w:t>
            </w:r>
            <w:r w:rsidRPr="00D0199E">
              <w:rPr>
                <w:rFonts w:ascii="Century Gothic" w:eastAsia="Century Gothic" w:hAnsi="Century Gothic" w:cs="Century Gothic"/>
                <w:sz w:val="22"/>
                <w:szCs w:val="22"/>
              </w:rPr>
              <w:t xml:space="preserve"> with over 21 years of experience in the IT industry, open to contributing as an Architect, Technical Lead, or Individual Contributor based on project needs. Specialized in Java, Apache NiFi, Spring Boot, Microservices, and modern data platforms such as Spark, Cassandra, MongoDB, and Oracle PL/SQL. Demonstrated expertise in data warehousing, big data processing, cloud technologies (Azure, AWS, GCP), and performance tuning. Adept at designing scalable, high-performance architectures while remaining hands-on in development, implementation, and complex issue resolution. Committed to delivering robust solutions that align with business goals and technology strategies.</w:t>
            </w:r>
          </w:p>
          <w:p w14:paraId="19B2CCA5" w14:textId="77777777" w:rsidR="007F70F1" w:rsidRDefault="007F70F1">
            <w:pPr>
              <w:pStyle w:val="p"/>
              <w:spacing w:line="320" w:lineRule="atLeast"/>
              <w:ind w:left="720" w:right="480"/>
              <w:rPr>
                <w:rStyle w:val="Strong1"/>
                <w:rFonts w:ascii="Century Gothic" w:eastAsia="Century Gothic" w:hAnsi="Century Gothic" w:cs="Century Gothic"/>
                <w:b/>
                <w:bCs/>
                <w:sz w:val="22"/>
                <w:szCs w:val="22"/>
              </w:rPr>
            </w:pPr>
          </w:p>
          <w:p w14:paraId="012E98B1" w14:textId="78C0DB87" w:rsidR="001143D1" w:rsidRDefault="00000000">
            <w:pPr>
              <w:pStyle w:val="p"/>
              <w:spacing w:line="320" w:lineRule="atLeast"/>
              <w:ind w:left="720" w:right="480"/>
              <w:rPr>
                <w:rStyle w:val="container-2"/>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Key Achievements:</w:t>
            </w:r>
          </w:p>
          <w:p w14:paraId="73A47D50" w14:textId="7662B239" w:rsidR="001143D1" w:rsidRDefault="00000000" w:rsidP="007C3F99">
            <w:pPr>
              <w:pStyle w:val="p"/>
              <w:numPr>
                <w:ilvl w:val="0"/>
                <w:numId w:val="1"/>
              </w:numPr>
              <w:spacing w:line="320" w:lineRule="atLeast"/>
              <w:ind w:right="480"/>
              <w:rPr>
                <w:rStyle w:val="container-2"/>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Verizon Implementation</w:t>
            </w:r>
            <w:r>
              <w:rPr>
                <w:rStyle w:val="container-2"/>
                <w:rFonts w:ascii="Century Gothic" w:eastAsia="Century Gothic" w:hAnsi="Century Gothic" w:cs="Century Gothic"/>
                <w:sz w:val="22"/>
                <w:szCs w:val="22"/>
              </w:rPr>
              <w:t xml:space="preserve">: Engineered a high-throughput </w:t>
            </w:r>
            <w:r>
              <w:rPr>
                <w:rStyle w:val="Strong1"/>
                <w:rFonts w:ascii="Century Gothic" w:eastAsia="Century Gothic" w:hAnsi="Century Gothic" w:cs="Century Gothic"/>
                <w:b/>
                <w:bCs/>
                <w:sz w:val="22"/>
                <w:szCs w:val="22"/>
              </w:rPr>
              <w:t>Spark–Kafka integration</w:t>
            </w:r>
            <w:r>
              <w:rPr>
                <w:rStyle w:val="container-2"/>
                <w:rFonts w:ascii="Century Gothic" w:eastAsia="Century Gothic" w:hAnsi="Century Gothic" w:cs="Century Gothic"/>
                <w:sz w:val="22"/>
                <w:szCs w:val="22"/>
              </w:rPr>
              <w:t xml:space="preserve"> to ingest </w:t>
            </w:r>
            <w:r>
              <w:rPr>
                <w:rStyle w:val="Strong1"/>
                <w:rFonts w:ascii="Century Gothic" w:eastAsia="Century Gothic" w:hAnsi="Century Gothic" w:cs="Century Gothic"/>
                <w:b/>
                <w:bCs/>
                <w:sz w:val="22"/>
                <w:szCs w:val="22"/>
              </w:rPr>
              <w:t>millions of events per hour</w:t>
            </w:r>
            <w:r>
              <w:rPr>
                <w:rStyle w:val="container-2"/>
                <w:rFonts w:ascii="Century Gothic" w:eastAsia="Century Gothic" w:hAnsi="Century Gothic" w:cs="Century Gothic"/>
                <w:sz w:val="22"/>
                <w:szCs w:val="22"/>
              </w:rPr>
              <w:t xml:space="preserve"> into Verizon's telecom rating system, including the development of complex aggregator functions. Verizon has around 200 million subscriptions out of these 115 million subscriptions handled by this system.</w:t>
            </w:r>
          </w:p>
          <w:p w14:paraId="26C68BD3" w14:textId="3AA9E2CC" w:rsidR="001143D1" w:rsidRDefault="00000000" w:rsidP="007C3F99">
            <w:pPr>
              <w:pStyle w:val="p"/>
              <w:numPr>
                <w:ilvl w:val="0"/>
                <w:numId w:val="1"/>
              </w:numPr>
              <w:spacing w:line="320" w:lineRule="atLeast"/>
              <w:ind w:right="480"/>
              <w:rPr>
                <w:rStyle w:val="container-2"/>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Electronic Visit Verification (EVV) Aggregator</w:t>
            </w:r>
            <w:r>
              <w:rPr>
                <w:rStyle w:val="container-2"/>
                <w:rFonts w:ascii="Century Gothic" w:eastAsia="Century Gothic" w:hAnsi="Century Gothic" w:cs="Century Gothic"/>
                <w:sz w:val="22"/>
                <w:szCs w:val="22"/>
              </w:rPr>
              <w:t xml:space="preserve">: Architected a scalable </w:t>
            </w:r>
            <w:r>
              <w:rPr>
                <w:rStyle w:val="Strong1"/>
                <w:rFonts w:ascii="Century Gothic" w:eastAsia="Century Gothic" w:hAnsi="Century Gothic" w:cs="Century Gothic"/>
                <w:b/>
                <w:bCs/>
                <w:sz w:val="22"/>
                <w:szCs w:val="22"/>
              </w:rPr>
              <w:t>Apache NiFi-based workflow</w:t>
            </w:r>
            <w:r>
              <w:rPr>
                <w:rStyle w:val="container-2"/>
                <w:rFonts w:ascii="Century Gothic" w:eastAsia="Century Gothic" w:hAnsi="Century Gothic" w:cs="Century Gothic"/>
                <w:sz w:val="22"/>
                <w:szCs w:val="22"/>
              </w:rPr>
              <w:t xml:space="preserve"> to synchronize electronic visit records into a centralized aggregator. The solution is designed to handle </w:t>
            </w:r>
            <w:r>
              <w:rPr>
                <w:rStyle w:val="Strong1"/>
                <w:rFonts w:ascii="Century Gothic" w:eastAsia="Century Gothic" w:hAnsi="Century Gothic" w:cs="Century Gothic"/>
                <w:b/>
                <w:bCs/>
                <w:sz w:val="22"/>
                <w:szCs w:val="22"/>
              </w:rPr>
              <w:t>50k records per second</w:t>
            </w:r>
            <w:r>
              <w:rPr>
                <w:rStyle w:val="container-2"/>
                <w:rFonts w:ascii="Century Gothic" w:eastAsia="Century Gothic" w:hAnsi="Century Gothic" w:cs="Century Gothic"/>
                <w:sz w:val="22"/>
                <w:szCs w:val="22"/>
              </w:rPr>
              <w:t xml:space="preserve"> and supports </w:t>
            </w:r>
            <w:r>
              <w:rPr>
                <w:rStyle w:val="Strong1"/>
                <w:rFonts w:ascii="Century Gothic" w:eastAsia="Century Gothic" w:hAnsi="Century Gothic" w:cs="Century Gothic"/>
                <w:b/>
                <w:bCs/>
                <w:sz w:val="22"/>
                <w:szCs w:val="22"/>
              </w:rPr>
              <w:t>parallel multi-tenant data synchronization</w:t>
            </w:r>
            <w:r>
              <w:rPr>
                <w:rStyle w:val="container-2"/>
                <w:rFonts w:ascii="Century Gothic" w:eastAsia="Century Gothic" w:hAnsi="Century Gothic" w:cs="Century Gothic"/>
                <w:sz w:val="22"/>
                <w:szCs w:val="22"/>
              </w:rPr>
              <w:t xml:space="preserve">, enabling simultaneous processing for 5 tenants. This workflow is poised for rollout across all 50 U.S. states with minimal configuration </w:t>
            </w:r>
            <w:r w:rsidR="00FC13E4">
              <w:rPr>
                <w:rStyle w:val="container-2"/>
                <w:rFonts w:ascii="Century Gothic" w:eastAsia="Century Gothic" w:hAnsi="Century Gothic" w:cs="Century Gothic"/>
                <w:sz w:val="22"/>
                <w:szCs w:val="22"/>
              </w:rPr>
              <w:t>changes.</w:t>
            </w:r>
            <w:r w:rsidR="00FC13E4" w:rsidRPr="007C3F99">
              <w:rPr>
                <w:rStyle w:val="container-2"/>
                <w:rFonts w:ascii="Century Gothic" w:eastAsia="Century Gothic" w:hAnsi="Century Gothic" w:cs="Century Gothic"/>
                <w:sz w:val="22"/>
                <w:szCs w:val="22"/>
              </w:rPr>
              <w:t xml:space="preserve"> Committed</w:t>
            </w:r>
            <w:r w:rsidRPr="007C3F99">
              <w:rPr>
                <w:rStyle w:val="container-2"/>
                <w:rFonts w:ascii="Century Gothic" w:eastAsia="Century Gothic" w:hAnsi="Century Gothic" w:cs="Century Gothic"/>
                <w:sz w:val="22"/>
                <w:szCs w:val="22"/>
              </w:rPr>
              <w:t xml:space="preserve"> to delivering robust, high-performance, and scalable solutions by actively engaging in architecture design, coding, implementation, and troubleshooting.</w:t>
            </w:r>
          </w:p>
          <w:p w14:paraId="6D36F432" w14:textId="77777777" w:rsidR="00D0199E" w:rsidRPr="007C3F99" w:rsidRDefault="00D0199E" w:rsidP="00D0199E">
            <w:pPr>
              <w:pStyle w:val="p"/>
              <w:spacing w:line="320" w:lineRule="atLeast"/>
              <w:ind w:left="1440" w:right="480"/>
              <w:rPr>
                <w:rStyle w:val="container-2"/>
                <w:rFonts w:ascii="Century Gothic" w:eastAsia="Century Gothic" w:hAnsi="Century Gothic" w:cs="Century Gothic"/>
                <w:sz w:val="22"/>
                <w:szCs w:val="22"/>
              </w:rPr>
            </w:pPr>
          </w:p>
          <w:tbl>
            <w:tblPr>
              <w:tblStyle w:val="documentsection"/>
              <w:tblW w:w="0" w:type="auto"/>
              <w:tblCellSpacing w:w="0" w:type="dxa"/>
              <w:tblLayout w:type="fixed"/>
              <w:tblCellMar>
                <w:left w:w="0" w:type="dxa"/>
                <w:right w:w="0" w:type="dxa"/>
              </w:tblCellMar>
              <w:tblLook w:val="05E0" w:firstRow="1" w:lastRow="1" w:firstColumn="1" w:lastColumn="1" w:noHBand="0" w:noVBand="1"/>
            </w:tblPr>
            <w:tblGrid>
              <w:gridCol w:w="720"/>
              <w:gridCol w:w="10190"/>
              <w:gridCol w:w="976"/>
            </w:tblGrid>
            <w:tr w:rsidR="001143D1" w14:paraId="7975062F" w14:textId="77777777">
              <w:trPr>
                <w:tblCellSpacing w:w="0" w:type="dxa"/>
              </w:trPr>
              <w:tc>
                <w:tcPr>
                  <w:tcW w:w="720" w:type="dxa"/>
                  <w:tcMar>
                    <w:top w:w="0" w:type="dxa"/>
                    <w:left w:w="0" w:type="dxa"/>
                    <w:bottom w:w="0" w:type="dxa"/>
                    <w:right w:w="0" w:type="dxa"/>
                  </w:tcMar>
                  <w:hideMark/>
                </w:tcPr>
                <w:p w14:paraId="4AD98526" w14:textId="40E6EACC" w:rsidR="001143D1" w:rsidRDefault="00000000">
                  <w:pPr>
                    <w:pStyle w:val="documentleftmargincellParagraph"/>
                    <w:spacing w:line="320" w:lineRule="atLeast"/>
                    <w:textAlignment w:val="auto"/>
                    <w:rPr>
                      <w:rStyle w:val="documentleftmargincell"/>
                      <w:rFonts w:ascii="Century Gothic" w:eastAsia="Century Gothic" w:hAnsi="Century Gothic" w:cs="Century Gothic"/>
                      <w:sz w:val="22"/>
                      <w:szCs w:val="22"/>
                    </w:rPr>
                  </w:pPr>
                  <w:r>
                    <w:rPr>
                      <w:rStyle w:val="container-2"/>
                      <w:rFonts w:ascii="Century Gothic" w:eastAsia="Century Gothic" w:hAnsi="Century Gothic" w:cs="Century Gothic"/>
                    </w:rPr>
                    <w:t> </w:t>
                  </w:r>
                </w:p>
              </w:tc>
              <w:tc>
                <w:tcPr>
                  <w:tcW w:w="10190" w:type="dxa"/>
                  <w:tcBorders>
                    <w:left w:val="single" w:sz="8" w:space="0" w:color="D7D7D7"/>
                  </w:tcBorders>
                  <w:tcMar>
                    <w:top w:w="0" w:type="dxa"/>
                    <w:left w:w="0" w:type="dxa"/>
                    <w:bottom w:w="0" w:type="dxa"/>
                    <w:right w:w="0" w:type="dxa"/>
                  </w:tcMar>
                  <w:hideMark/>
                </w:tcPr>
                <w:p w14:paraId="15D5ED0E" w14:textId="77777777" w:rsidR="001143D1" w:rsidRDefault="00000000">
                  <w:pPr>
                    <w:pStyle w:val="documentsectionSECTIONSUMMsectionheading"/>
                    <w:pBdr>
                      <w:left w:val="none" w:sz="0" w:space="25" w:color="auto"/>
                      <w:bottom w:val="none" w:sz="0" w:space="20" w:color="auto"/>
                    </w:pBdr>
                    <w:spacing w:line="320" w:lineRule="atLeast"/>
                    <w:ind w:left="500"/>
                    <w:rPr>
                      <w:rStyle w:val="documentsectionparagraphwrapper"/>
                      <w:rFonts w:ascii="Century Gothic" w:eastAsia="Century Gothic" w:hAnsi="Century Gothic" w:cs="Century Gothic"/>
                      <w:b/>
                      <w:bCs/>
                      <w:color w:val="2B98DE"/>
                      <w:sz w:val="22"/>
                      <w:szCs w:val="22"/>
                    </w:rPr>
                  </w:pPr>
                  <w:r>
                    <w:rPr>
                      <w:rStyle w:val="documentsectionparagraphwrapper"/>
                      <w:rFonts w:ascii="Century Gothic" w:eastAsia="Century Gothic" w:hAnsi="Century Gothic" w:cs="Century Gothic"/>
                      <w:b/>
                      <w:bCs/>
                      <w:noProof/>
                      <w:color w:val="2B98DE"/>
                      <w:sz w:val="22"/>
                      <w:szCs w:val="22"/>
                    </w:rPr>
                    <w:drawing>
                      <wp:anchor distT="0" distB="0" distL="114300" distR="114300" simplePos="0" relativeHeight="251648000" behindDoc="0" locked="0" layoutInCell="1" allowOverlap="1" wp14:anchorId="281EFC6F" wp14:editId="47C70730">
                        <wp:simplePos x="0" y="0"/>
                        <wp:positionH relativeFrom="column">
                          <wp:posOffset>-228600</wp:posOffset>
                        </wp:positionH>
                        <wp:positionV relativeFrom="paragraph">
                          <wp:posOffset>-25400</wp:posOffset>
                        </wp:positionV>
                        <wp:extent cx="431888" cy="432134"/>
                        <wp:effectExtent l="0" t="0" r="0" b="0"/>
                        <wp:wrapNone/>
                        <wp:docPr id="100004" name="Picture 1000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4" name=""/>
                                <pic:cNvPicPr>
                                  <a:picLocks/>
                                </pic:cNvPicPr>
                              </pic:nvPicPr>
                              <pic:blipFill>
                                <a:blip r:embed="rId8"/>
                                <a:stretch>
                                  <a:fillRect/>
                                </a:stretch>
                              </pic:blipFill>
                              <pic:spPr>
                                <a:xfrm>
                                  <a:off x="0" y="0"/>
                                  <a:ext cx="431888" cy="432134"/>
                                </a:xfrm>
                                <a:prstGeom prst="rect">
                                  <a:avLst/>
                                </a:prstGeom>
                              </pic:spPr>
                            </pic:pic>
                          </a:graphicData>
                        </a:graphic>
                      </wp:anchor>
                    </w:drawing>
                  </w:r>
                  <w:r>
                    <w:rPr>
                      <w:rStyle w:val="documentsectiontitle"/>
                      <w:rFonts w:ascii="Century Gothic" w:eastAsia="Century Gothic" w:hAnsi="Century Gothic" w:cs="Century Gothic"/>
                      <w:b/>
                      <w:bCs/>
                      <w:color w:val="2B98DE"/>
                    </w:rPr>
                    <w:t>Key Skills</w:t>
                  </w:r>
                </w:p>
                <w:tbl>
                  <w:tblPr>
                    <w:tblStyle w:val="documentparagraphwrapperdivparagraph"/>
                    <w:tblW w:w="0" w:type="auto"/>
                    <w:tblCellSpacing w:w="0" w:type="dxa"/>
                    <w:tblLayout w:type="fixed"/>
                    <w:tblCellMar>
                      <w:left w:w="0" w:type="dxa"/>
                      <w:right w:w="0" w:type="dxa"/>
                    </w:tblCellMar>
                    <w:tblLook w:val="05E0" w:firstRow="1" w:lastRow="1" w:firstColumn="1" w:lastColumn="1" w:noHBand="0" w:noVBand="1"/>
                  </w:tblPr>
                  <w:tblGrid>
                    <w:gridCol w:w="500"/>
                    <w:gridCol w:w="9670"/>
                  </w:tblGrid>
                  <w:tr w:rsidR="001143D1" w14:paraId="42030F3B" w14:textId="77777777">
                    <w:trPr>
                      <w:tblCellSpacing w:w="0" w:type="dxa"/>
                    </w:trPr>
                    <w:tc>
                      <w:tcPr>
                        <w:tcW w:w="500" w:type="dxa"/>
                        <w:tcMar>
                          <w:top w:w="0" w:type="dxa"/>
                          <w:left w:w="0" w:type="dxa"/>
                          <w:bottom w:w="0" w:type="dxa"/>
                          <w:right w:w="0" w:type="dxa"/>
                        </w:tcMar>
                        <w:hideMark/>
                      </w:tcPr>
                      <w:p w14:paraId="4AF3FB4A" w14:textId="77777777" w:rsidR="001143D1" w:rsidRDefault="00000000">
                        <w:pPr>
                          <w:spacing w:line="320" w:lineRule="atLeast"/>
                          <w:textAlignment w:val="auto"/>
                          <w:rPr>
                            <w:rStyle w:val="divtwocolleftpadding"/>
                            <w:rFonts w:ascii="Century Gothic" w:eastAsia="Century Gothic" w:hAnsi="Century Gothic" w:cs="Century Gothic"/>
                            <w:sz w:val="22"/>
                            <w:szCs w:val="22"/>
                          </w:rPr>
                        </w:pPr>
                        <w:r>
                          <w:rPr>
                            <w:rStyle w:val="divtwocolleftpadding"/>
                            <w:rFonts w:ascii="Century Gothic" w:eastAsia="Century Gothic" w:hAnsi="Century Gothic" w:cs="Century Gothic"/>
                            <w:noProof/>
                            <w:sz w:val="22"/>
                            <w:szCs w:val="22"/>
                          </w:rPr>
                          <w:drawing>
                            <wp:anchor distT="0" distB="0" distL="114300" distR="114300" simplePos="0" relativeHeight="251650048" behindDoc="0" locked="0" layoutInCell="1" allowOverlap="1" wp14:anchorId="396BA69D" wp14:editId="71E39745">
                              <wp:simplePos x="0" y="0"/>
                              <wp:positionH relativeFrom="column">
                                <wp:posOffset>-77470</wp:posOffset>
                              </wp:positionH>
                              <wp:positionV relativeFrom="paragraph">
                                <wp:posOffset>31750</wp:posOffset>
                              </wp:positionV>
                              <wp:extent cx="152832" cy="152923"/>
                              <wp:effectExtent l="0" t="0" r="0" b="0"/>
                              <wp:wrapNone/>
                              <wp:docPr id="100006" name="Picture 1000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6" name=""/>
                                      <pic:cNvPicPr>
                                        <a:picLocks/>
                                      </pic:cNvPicPr>
                                    </pic:nvPicPr>
                                    <pic:blipFill>
                                      <a:blip r:embed="rId9"/>
                                      <a:stretch>
                                        <a:fillRect/>
                                      </a:stretch>
                                    </pic:blipFill>
                                    <pic:spPr>
                                      <a:xfrm>
                                        <a:off x="0" y="0"/>
                                        <a:ext cx="152832" cy="152923"/>
                                      </a:xfrm>
                                      <a:prstGeom prst="rect">
                                        <a:avLst/>
                                      </a:prstGeom>
                                    </pic:spPr>
                                  </pic:pic>
                                </a:graphicData>
                              </a:graphic>
                            </wp:anchor>
                          </w:drawing>
                        </w:r>
                      </w:p>
                    </w:tc>
                    <w:tc>
                      <w:tcPr>
                        <w:tcW w:w="9670" w:type="dxa"/>
                        <w:tcMar>
                          <w:top w:w="0" w:type="dxa"/>
                          <w:left w:w="0" w:type="dxa"/>
                          <w:bottom w:w="0" w:type="dxa"/>
                          <w:right w:w="0" w:type="dxa"/>
                        </w:tcMar>
                        <w:hideMark/>
                      </w:tcPr>
                      <w:p w14:paraId="0CFC317C" w14:textId="22E5C0F3" w:rsidR="001143D1" w:rsidRDefault="007C3F99">
                        <w:pPr>
                          <w:pStyle w:val="p"/>
                          <w:spacing w:line="320" w:lineRule="atLeast"/>
                          <w:rPr>
                            <w:rStyle w:val="documentparagraphsinglecolumnCharacter"/>
                            <w:rFonts w:ascii="Century Gothic" w:eastAsia="Century Gothic" w:hAnsi="Century Gothic" w:cs="Century Gothic"/>
                            <w:sz w:val="22"/>
                            <w:szCs w:val="22"/>
                          </w:rPr>
                        </w:pPr>
                        <w:r>
                          <w:rPr>
                            <w:rStyle w:val="documentparagraphsinglecolumnCharacter"/>
                            <w:rFonts w:ascii="Century Gothic" w:eastAsia="Century Gothic" w:hAnsi="Century Gothic" w:cs="Century Gothic"/>
                            <w:sz w:val="22"/>
                            <w:szCs w:val="22"/>
                          </w:rPr>
                          <w:t>Java,</w:t>
                        </w:r>
                        <w:r w:rsidR="00000000">
                          <w:rPr>
                            <w:rStyle w:val="documentparagraphsinglecolumnCharacter"/>
                            <w:rFonts w:ascii="Century Gothic" w:eastAsia="Century Gothic" w:hAnsi="Century Gothic" w:cs="Century Gothic"/>
                            <w:sz w:val="22"/>
                            <w:szCs w:val="22"/>
                          </w:rPr>
                          <w:t xml:space="preserve"> Spring </w:t>
                        </w:r>
                        <w:r>
                          <w:rPr>
                            <w:rStyle w:val="documentparagraphsinglecolumnCharacter"/>
                            <w:rFonts w:ascii="Century Gothic" w:eastAsia="Century Gothic" w:hAnsi="Century Gothic" w:cs="Century Gothic"/>
                            <w:sz w:val="22"/>
                            <w:szCs w:val="22"/>
                          </w:rPr>
                          <w:t>Boot,</w:t>
                        </w:r>
                        <w:r w:rsidR="00000000">
                          <w:rPr>
                            <w:rStyle w:val="documentparagraphsinglecolumnCharacter"/>
                            <w:rFonts w:ascii="Century Gothic" w:eastAsia="Century Gothic" w:hAnsi="Century Gothic" w:cs="Century Gothic"/>
                            <w:sz w:val="22"/>
                            <w:szCs w:val="22"/>
                          </w:rPr>
                          <w:t xml:space="preserve"> Dockers &amp; Kubernetes, Apache NiFi, MS ADF, Kafka, </w:t>
                        </w:r>
                        <w:r w:rsidR="00510B5D">
                          <w:rPr>
                            <w:rStyle w:val="documentparagraphsinglecolumnCharacter"/>
                            <w:rFonts w:ascii="Century Gothic" w:eastAsia="Century Gothic" w:hAnsi="Century Gothic" w:cs="Century Gothic"/>
                            <w:sz w:val="22"/>
                            <w:szCs w:val="22"/>
                          </w:rPr>
                          <w:t>Spark,</w:t>
                        </w:r>
                        <w:r w:rsidR="00000000">
                          <w:rPr>
                            <w:rStyle w:val="documentparagraphsinglecolumnCharacter"/>
                            <w:rFonts w:ascii="Century Gothic" w:eastAsia="Century Gothic" w:hAnsi="Century Gothic" w:cs="Century Gothic"/>
                            <w:sz w:val="22"/>
                            <w:szCs w:val="22"/>
                          </w:rPr>
                          <w:t xml:space="preserve"> </w:t>
                        </w:r>
                        <w:r w:rsidR="0077413B">
                          <w:rPr>
                            <w:rStyle w:val="documentparagraphsinglecolumnCharacter"/>
                            <w:rFonts w:ascii="Century Gothic" w:eastAsia="Century Gothic" w:hAnsi="Century Gothic" w:cs="Century Gothic"/>
                            <w:sz w:val="22"/>
                            <w:szCs w:val="22"/>
                          </w:rPr>
                          <w:t>Cassandra,</w:t>
                        </w:r>
                        <w:r w:rsidR="00000000">
                          <w:rPr>
                            <w:rStyle w:val="documentparagraphsinglecolumnCharacter"/>
                            <w:rFonts w:ascii="Century Gothic" w:eastAsia="Century Gothic" w:hAnsi="Century Gothic" w:cs="Century Gothic"/>
                            <w:sz w:val="22"/>
                            <w:szCs w:val="22"/>
                          </w:rPr>
                          <w:t xml:space="preserve"> PL/SQL, </w:t>
                        </w:r>
                        <w:r>
                          <w:rPr>
                            <w:rStyle w:val="documentparagraphsinglecolumnCharacter"/>
                            <w:rFonts w:ascii="Century Gothic" w:eastAsia="Century Gothic" w:hAnsi="Century Gothic" w:cs="Century Gothic"/>
                            <w:sz w:val="22"/>
                            <w:szCs w:val="22"/>
                          </w:rPr>
                          <w:t>Oracle,</w:t>
                        </w:r>
                        <w:r w:rsidR="00000000">
                          <w:rPr>
                            <w:rStyle w:val="documentparagraphsinglecolumnCharacter"/>
                            <w:rFonts w:ascii="Century Gothic" w:eastAsia="Century Gothic" w:hAnsi="Century Gothic" w:cs="Century Gothic"/>
                            <w:sz w:val="22"/>
                            <w:szCs w:val="22"/>
                          </w:rPr>
                          <w:t xml:space="preserve"> </w:t>
                        </w:r>
                        <w:r>
                          <w:rPr>
                            <w:rStyle w:val="documentparagraphsinglecolumnCharacter"/>
                            <w:rFonts w:ascii="Century Gothic" w:eastAsia="Century Gothic" w:hAnsi="Century Gothic" w:cs="Century Gothic"/>
                            <w:sz w:val="22"/>
                            <w:szCs w:val="22"/>
                          </w:rPr>
                          <w:t>Mongo,</w:t>
                        </w:r>
                        <w:r w:rsidR="00000000">
                          <w:rPr>
                            <w:rStyle w:val="documentparagraphsinglecolumnCharacter"/>
                            <w:rFonts w:ascii="Century Gothic" w:eastAsia="Century Gothic" w:hAnsi="Century Gothic" w:cs="Century Gothic"/>
                            <w:sz w:val="22"/>
                            <w:szCs w:val="22"/>
                          </w:rPr>
                          <w:t xml:space="preserve"> </w:t>
                        </w:r>
                        <w:r>
                          <w:rPr>
                            <w:rStyle w:val="documentparagraphsinglecolumnCharacter"/>
                            <w:rFonts w:ascii="Century Gothic" w:eastAsia="Century Gothic" w:hAnsi="Century Gothic" w:cs="Century Gothic"/>
                            <w:sz w:val="22"/>
                            <w:szCs w:val="22"/>
                          </w:rPr>
                          <w:t>Postgres</w:t>
                        </w:r>
                        <w:r w:rsidR="00000000">
                          <w:rPr>
                            <w:rStyle w:val="documentparagraphsinglecolumnCharacter"/>
                            <w:rFonts w:ascii="Century Gothic" w:eastAsia="Century Gothic" w:hAnsi="Century Gothic" w:cs="Century Gothic"/>
                            <w:sz w:val="22"/>
                            <w:szCs w:val="22"/>
                          </w:rPr>
                          <w:t xml:space="preserve"> SQL</w:t>
                        </w:r>
                        <w:r w:rsidR="00576A6F">
                          <w:rPr>
                            <w:rStyle w:val="documentparagraphsinglecolumnCharacter"/>
                            <w:rFonts w:ascii="Century Gothic" w:eastAsia="Century Gothic" w:hAnsi="Century Gothic" w:cs="Century Gothic"/>
                            <w:sz w:val="22"/>
                            <w:szCs w:val="22"/>
                          </w:rPr>
                          <w:t>, Python , AI &amp; ML.</w:t>
                        </w:r>
                      </w:p>
                    </w:tc>
                  </w:tr>
                </w:tbl>
                <w:p w14:paraId="0A6C1238" w14:textId="77777777" w:rsidR="001143D1" w:rsidRDefault="001143D1">
                  <w:pPr>
                    <w:rPr>
                      <w:rStyle w:val="documentsectiontitle"/>
                      <w:rFonts w:ascii="Century Gothic" w:eastAsia="Century Gothic" w:hAnsi="Century Gothic" w:cs="Century Gothic"/>
                      <w:b/>
                      <w:bCs/>
                      <w:color w:val="2B98DE"/>
                    </w:rPr>
                  </w:pPr>
                </w:p>
              </w:tc>
              <w:tc>
                <w:tcPr>
                  <w:tcW w:w="976" w:type="dxa"/>
                  <w:tcMar>
                    <w:top w:w="0" w:type="dxa"/>
                    <w:left w:w="0" w:type="dxa"/>
                    <w:bottom w:w="0" w:type="dxa"/>
                    <w:right w:w="0" w:type="dxa"/>
                  </w:tcMar>
                  <w:hideMark/>
                </w:tcPr>
                <w:p w14:paraId="6F03A244" w14:textId="77777777" w:rsidR="001143D1" w:rsidRDefault="00000000">
                  <w:pPr>
                    <w:pStyle w:val="documentrightmargincellParagraph"/>
                    <w:spacing w:line="320" w:lineRule="atLeast"/>
                    <w:rPr>
                      <w:rStyle w:val="documentrightmargincell"/>
                      <w:rFonts w:ascii="Century Gothic" w:eastAsia="Century Gothic" w:hAnsi="Century Gothic" w:cs="Century Gothic"/>
                      <w:sz w:val="22"/>
                      <w:szCs w:val="22"/>
                    </w:rPr>
                  </w:pPr>
                  <w:r>
                    <w:rPr>
                      <w:rStyle w:val="documentrightmargincell"/>
                      <w:rFonts w:ascii="Century Gothic" w:eastAsia="Century Gothic" w:hAnsi="Century Gothic" w:cs="Century Gothic"/>
                      <w:sz w:val="22"/>
                      <w:szCs w:val="22"/>
                    </w:rPr>
                    <w:t> </w:t>
                  </w:r>
                </w:p>
              </w:tc>
            </w:tr>
          </w:tbl>
          <w:p w14:paraId="197B201A" w14:textId="77777777" w:rsidR="001143D1" w:rsidRDefault="001143D1">
            <w:pPr>
              <w:rPr>
                <w:vanish/>
              </w:rPr>
            </w:pPr>
          </w:p>
          <w:tbl>
            <w:tblPr>
              <w:tblStyle w:val="documentsection"/>
              <w:tblW w:w="0" w:type="auto"/>
              <w:tblCellSpacing w:w="0" w:type="dxa"/>
              <w:tblLayout w:type="fixed"/>
              <w:tblCellMar>
                <w:left w:w="0" w:type="dxa"/>
                <w:right w:w="0" w:type="dxa"/>
              </w:tblCellMar>
              <w:tblLook w:val="05E0" w:firstRow="1" w:lastRow="1" w:firstColumn="1" w:lastColumn="1" w:noHBand="0" w:noVBand="1"/>
            </w:tblPr>
            <w:tblGrid>
              <w:gridCol w:w="720"/>
              <w:gridCol w:w="10190"/>
              <w:gridCol w:w="976"/>
            </w:tblGrid>
            <w:tr w:rsidR="001143D1" w14:paraId="0E112018" w14:textId="77777777">
              <w:trPr>
                <w:tblCellSpacing w:w="0" w:type="dxa"/>
              </w:trPr>
              <w:tc>
                <w:tcPr>
                  <w:tcW w:w="720" w:type="dxa"/>
                  <w:tcMar>
                    <w:top w:w="0" w:type="dxa"/>
                    <w:left w:w="0" w:type="dxa"/>
                    <w:bottom w:w="0" w:type="dxa"/>
                    <w:right w:w="0" w:type="dxa"/>
                  </w:tcMar>
                  <w:hideMark/>
                </w:tcPr>
                <w:p w14:paraId="238B55FF" w14:textId="77777777" w:rsidR="001143D1" w:rsidRDefault="001143D1">
                  <w:pPr>
                    <w:rPr>
                      <w:rStyle w:val="container-2"/>
                      <w:rFonts w:ascii="Century Gothic" w:eastAsia="Century Gothic" w:hAnsi="Century Gothic" w:cs="Century Gothic"/>
                    </w:rPr>
                  </w:pPr>
                </w:p>
              </w:tc>
              <w:tc>
                <w:tcPr>
                  <w:tcW w:w="10190" w:type="dxa"/>
                  <w:tcBorders>
                    <w:left w:val="single" w:sz="8" w:space="0" w:color="D7D7D7"/>
                  </w:tcBorders>
                  <w:tcMar>
                    <w:top w:w="0" w:type="dxa"/>
                    <w:left w:w="0" w:type="dxa"/>
                    <w:bottom w:w="0" w:type="dxa"/>
                    <w:right w:w="0" w:type="dxa"/>
                  </w:tcMar>
                  <w:hideMark/>
                </w:tcPr>
                <w:p w14:paraId="336ED53B" w14:textId="77777777" w:rsidR="001143D1" w:rsidRDefault="00000000">
                  <w:pPr>
                    <w:pStyle w:val="documentparagraphwrapperdivheading"/>
                    <w:pBdr>
                      <w:top w:val="none" w:sz="0" w:space="20" w:color="auto"/>
                      <w:bottom w:val="none" w:sz="0" w:space="20" w:color="auto"/>
                    </w:pBdr>
                    <w:spacing w:line="320" w:lineRule="atLeast"/>
                    <w:ind w:left="500"/>
                    <w:rPr>
                      <w:rStyle w:val="documentsectionparagraphwrapper"/>
                      <w:rFonts w:ascii="Century Gothic" w:eastAsia="Century Gothic" w:hAnsi="Century Gothic" w:cs="Century Gothic"/>
                      <w:b/>
                      <w:bCs/>
                      <w:color w:val="2B98DE"/>
                      <w:sz w:val="22"/>
                      <w:szCs w:val="22"/>
                    </w:rPr>
                  </w:pPr>
                  <w:r>
                    <w:rPr>
                      <w:rStyle w:val="documentsectionparagraphwrapper"/>
                      <w:rFonts w:ascii="Century Gothic" w:eastAsia="Century Gothic" w:hAnsi="Century Gothic" w:cs="Century Gothic"/>
                      <w:b/>
                      <w:bCs/>
                      <w:noProof/>
                      <w:color w:val="2B98DE"/>
                      <w:sz w:val="22"/>
                      <w:szCs w:val="22"/>
                    </w:rPr>
                    <w:drawing>
                      <wp:anchor distT="0" distB="0" distL="114300" distR="114300" simplePos="0" relativeHeight="251652096" behindDoc="0" locked="0" layoutInCell="1" allowOverlap="1" wp14:anchorId="432F21C9" wp14:editId="022FEF45">
                        <wp:simplePos x="0" y="0"/>
                        <wp:positionH relativeFrom="column">
                          <wp:posOffset>-228600</wp:posOffset>
                        </wp:positionH>
                        <wp:positionV relativeFrom="paragraph">
                          <wp:posOffset>152400</wp:posOffset>
                        </wp:positionV>
                        <wp:extent cx="431888" cy="432134"/>
                        <wp:effectExtent l="0" t="0" r="0" b="0"/>
                        <wp:wrapNone/>
                        <wp:docPr id="100008" name="Picture 1000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8" name=""/>
                                <pic:cNvPicPr>
                                  <a:picLocks/>
                                </pic:cNvPicPr>
                              </pic:nvPicPr>
                              <pic:blipFill>
                                <a:blip r:embed="rId10"/>
                                <a:stretch>
                                  <a:fillRect/>
                                </a:stretch>
                              </pic:blipFill>
                              <pic:spPr>
                                <a:xfrm>
                                  <a:off x="0" y="0"/>
                                  <a:ext cx="431888" cy="432134"/>
                                </a:xfrm>
                                <a:prstGeom prst="rect">
                                  <a:avLst/>
                                </a:prstGeom>
                              </pic:spPr>
                            </pic:pic>
                          </a:graphicData>
                        </a:graphic>
                      </wp:anchor>
                    </w:drawing>
                  </w:r>
                  <w:r>
                    <w:rPr>
                      <w:rStyle w:val="documentsectiontitle"/>
                      <w:rFonts w:ascii="Century Gothic" w:eastAsia="Century Gothic" w:hAnsi="Century Gothic" w:cs="Century Gothic"/>
                      <w:b/>
                      <w:bCs/>
                      <w:color w:val="2B98DE"/>
                    </w:rPr>
                    <w:t>Work History</w:t>
                  </w:r>
                </w:p>
                <w:tbl>
                  <w:tblPr>
                    <w:tblStyle w:val="divdocumentexpr-secdivparagraph"/>
                    <w:tblW w:w="0" w:type="auto"/>
                    <w:tblCellSpacing w:w="0" w:type="dxa"/>
                    <w:tblLayout w:type="fixed"/>
                    <w:tblCellMar>
                      <w:left w:w="0" w:type="dxa"/>
                      <w:right w:w="0" w:type="dxa"/>
                    </w:tblCellMar>
                    <w:tblLook w:val="05E0" w:firstRow="1" w:lastRow="1" w:firstColumn="1" w:lastColumn="1" w:noHBand="0" w:noVBand="1"/>
                  </w:tblPr>
                  <w:tblGrid>
                    <w:gridCol w:w="500"/>
                    <w:gridCol w:w="1400"/>
                    <w:gridCol w:w="8270"/>
                  </w:tblGrid>
                  <w:tr w:rsidR="001143D1" w14:paraId="40AEC2EE" w14:textId="77777777">
                    <w:trPr>
                      <w:tblCellSpacing w:w="0" w:type="dxa"/>
                    </w:trPr>
                    <w:tc>
                      <w:tcPr>
                        <w:tcW w:w="500" w:type="dxa"/>
                        <w:tcMar>
                          <w:top w:w="0" w:type="dxa"/>
                          <w:left w:w="0" w:type="dxa"/>
                          <w:bottom w:w="0" w:type="dxa"/>
                          <w:right w:w="0" w:type="dxa"/>
                        </w:tcMar>
                        <w:hideMark/>
                      </w:tcPr>
                      <w:p w14:paraId="3DF6F7C0" w14:textId="77777777" w:rsidR="001143D1" w:rsidRDefault="00000000">
                        <w:pPr>
                          <w:pStyle w:val="divtwocolleftpaddingParagraph"/>
                          <w:spacing w:line="320" w:lineRule="atLeast"/>
                          <w:rPr>
                            <w:rStyle w:val="divtwocolleftpadding"/>
                            <w:rFonts w:ascii="Century Gothic" w:eastAsia="Century Gothic" w:hAnsi="Century Gothic" w:cs="Century Gothic"/>
                            <w:sz w:val="22"/>
                            <w:szCs w:val="22"/>
                          </w:rPr>
                        </w:pPr>
                        <w:r>
                          <w:rPr>
                            <w:rStyle w:val="divtwocolleftpadding"/>
                            <w:rFonts w:ascii="Century Gothic" w:eastAsia="Century Gothic" w:hAnsi="Century Gothic" w:cs="Century Gothic"/>
                            <w:sz w:val="22"/>
                            <w:szCs w:val="22"/>
                          </w:rPr>
                          <w:t> </w:t>
                        </w:r>
                      </w:p>
                    </w:tc>
                    <w:tc>
                      <w:tcPr>
                        <w:tcW w:w="1400" w:type="dxa"/>
                        <w:tcMar>
                          <w:top w:w="0" w:type="dxa"/>
                          <w:left w:w="0" w:type="dxa"/>
                          <w:bottom w:w="0" w:type="dxa"/>
                          <w:right w:w="0" w:type="dxa"/>
                        </w:tcMar>
                        <w:hideMark/>
                      </w:tcPr>
                      <w:p w14:paraId="468B46E2" w14:textId="77777777" w:rsidR="001143D1" w:rsidRDefault="00000000">
                        <w:pPr>
                          <w:pStyle w:val="divtwocolleftpaddingParagraph"/>
                          <w:spacing w:line="320" w:lineRule="atLeast"/>
                          <w:rPr>
                            <w:rStyle w:val="divtwocolleftpadding"/>
                            <w:rFonts w:ascii="Century Gothic" w:eastAsia="Century Gothic" w:hAnsi="Century Gothic" w:cs="Century Gothic"/>
                            <w:sz w:val="22"/>
                            <w:szCs w:val="22"/>
                          </w:rPr>
                        </w:pPr>
                        <w:r>
                          <w:rPr>
                            <w:rStyle w:val="divtwocolleftpadding"/>
                            <w:rFonts w:ascii="Century Gothic" w:eastAsia="Century Gothic" w:hAnsi="Century Gothic" w:cs="Century Gothic"/>
                            <w:noProof/>
                            <w:sz w:val="22"/>
                            <w:szCs w:val="22"/>
                          </w:rPr>
                          <w:drawing>
                            <wp:anchor distT="0" distB="0" distL="114300" distR="114300" simplePos="0" relativeHeight="251654144" behindDoc="0" locked="0" layoutInCell="1" allowOverlap="1" wp14:anchorId="03FAD5FA" wp14:editId="48EF9C3B">
                              <wp:simplePos x="0" y="0"/>
                              <wp:positionH relativeFrom="column">
                                <wp:posOffset>-394970</wp:posOffset>
                              </wp:positionH>
                              <wp:positionV relativeFrom="paragraph">
                                <wp:posOffset>31750</wp:posOffset>
                              </wp:positionV>
                              <wp:extent cx="152832" cy="152923"/>
                              <wp:effectExtent l="0" t="0" r="0" b="0"/>
                              <wp:wrapNone/>
                              <wp:docPr id="100010" name="Picture 1000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0" name=""/>
                                      <pic:cNvPicPr>
                                        <a:picLocks/>
                                      </pic:cNvPicPr>
                                    </pic:nvPicPr>
                                    <pic:blipFill>
                                      <a:blip r:embed="rId9"/>
                                      <a:stretch>
                                        <a:fillRect/>
                                      </a:stretch>
                                    </pic:blipFill>
                                    <pic:spPr>
                                      <a:xfrm>
                                        <a:off x="0" y="0"/>
                                        <a:ext cx="152832" cy="152923"/>
                                      </a:xfrm>
                                      <a:prstGeom prst="rect">
                                        <a:avLst/>
                                      </a:prstGeom>
                                    </pic:spPr>
                                  </pic:pic>
                                </a:graphicData>
                              </a:graphic>
                            </wp:anchor>
                          </w:drawing>
                        </w:r>
                        <w:r>
                          <w:rPr>
                            <w:rStyle w:val="span"/>
                            <w:rFonts w:ascii="Century Gothic" w:eastAsia="Century Gothic" w:hAnsi="Century Gothic" w:cs="Century Gothic"/>
                            <w:b/>
                            <w:bCs/>
                            <w:sz w:val="22"/>
                            <w:szCs w:val="22"/>
                          </w:rPr>
                          <w:t>Oct 2020 - Current</w:t>
                        </w:r>
                      </w:p>
                    </w:tc>
                    <w:tc>
                      <w:tcPr>
                        <w:tcW w:w="8270" w:type="dxa"/>
                        <w:tcMar>
                          <w:top w:w="0" w:type="dxa"/>
                          <w:left w:w="0" w:type="dxa"/>
                          <w:bottom w:w="0" w:type="dxa"/>
                          <w:right w:w="0" w:type="dxa"/>
                        </w:tcMar>
                        <w:hideMark/>
                      </w:tcPr>
                      <w:p w14:paraId="682B268A" w14:textId="77777777" w:rsidR="001143D1" w:rsidRDefault="00000000">
                        <w:pPr>
                          <w:pStyle w:val="divtwocolleftpaddingParagraph"/>
                          <w:spacing w:line="320" w:lineRule="atLeast"/>
                          <w:rPr>
                            <w:rStyle w:val="documentparagraphdateswrapper"/>
                            <w:rFonts w:ascii="Century Gothic" w:eastAsia="Century Gothic" w:hAnsi="Century Gothic" w:cs="Century Gothic"/>
                            <w:b/>
                            <w:bCs/>
                            <w:sz w:val="22"/>
                            <w:szCs w:val="22"/>
                          </w:rPr>
                        </w:pPr>
                        <w:r>
                          <w:rPr>
                            <w:rStyle w:val="divdocumentjobtitle"/>
                            <w:rFonts w:ascii="Century Gothic" w:eastAsia="Century Gothic" w:hAnsi="Century Gothic" w:cs="Century Gothic"/>
                            <w:b/>
                            <w:bCs/>
                          </w:rPr>
                          <w:t>Senior Technical Architect</w:t>
                        </w:r>
                        <w:r>
                          <w:rPr>
                            <w:rStyle w:val="singlecolumnspanpaddedlinenth-child1"/>
                            <w:rFonts w:ascii="Century Gothic" w:eastAsia="Century Gothic" w:hAnsi="Century Gothic" w:cs="Century Gothic"/>
                            <w:sz w:val="22"/>
                            <w:szCs w:val="22"/>
                          </w:rPr>
                          <w:t xml:space="preserve"> </w:t>
                        </w:r>
                      </w:p>
                      <w:p w14:paraId="5A725F30" w14:textId="77777777" w:rsidR="001143D1" w:rsidRDefault="00000000">
                        <w:pPr>
                          <w:pStyle w:val="spanpaddedline"/>
                          <w:spacing w:line="320" w:lineRule="atLeast"/>
                          <w:rPr>
                            <w:rStyle w:val="documentparagraphsinglecolumnCharacter"/>
                            <w:rFonts w:ascii="Century Gothic" w:eastAsia="Century Gothic" w:hAnsi="Century Gothic" w:cs="Century Gothic"/>
                            <w:i/>
                            <w:iCs/>
                            <w:sz w:val="22"/>
                            <w:szCs w:val="22"/>
                          </w:rPr>
                        </w:pPr>
                        <w:r>
                          <w:rPr>
                            <w:rStyle w:val="span"/>
                            <w:rFonts w:ascii="Century Gothic" w:eastAsia="Century Gothic" w:hAnsi="Century Gothic" w:cs="Century Gothic"/>
                            <w:i/>
                            <w:iCs/>
                            <w:sz w:val="22"/>
                            <w:szCs w:val="22"/>
                          </w:rPr>
                          <w:t>Techwave, Hyderabad, India</w:t>
                        </w:r>
                      </w:p>
                      <w:p w14:paraId="70BA9338" w14:textId="77777777" w:rsidR="001143D1" w:rsidRDefault="00000000">
                        <w:pPr>
                          <w:pStyle w:val="spanpaddedline"/>
                          <w:spacing w:line="200" w:lineRule="exact"/>
                          <w:rPr>
                            <w:rStyle w:val="documentparagraphsinglecolumnCharacter"/>
                            <w:rFonts w:ascii="Century Gothic" w:eastAsia="Century Gothic" w:hAnsi="Century Gothic" w:cs="Century Gothic"/>
                            <w:sz w:val="22"/>
                            <w:szCs w:val="22"/>
                          </w:rPr>
                        </w:pPr>
                        <w:r>
                          <w:rPr>
                            <w:rStyle w:val="span"/>
                            <w:rFonts w:ascii="Century Gothic" w:eastAsia="Century Gothic" w:hAnsi="Century Gothic" w:cs="Century Gothic"/>
                            <w:sz w:val="22"/>
                            <w:szCs w:val="22"/>
                          </w:rPr>
                          <w:t> </w:t>
                        </w:r>
                      </w:p>
                    </w:tc>
                  </w:tr>
                </w:tbl>
                <w:p w14:paraId="0B78FA68" w14:textId="77777777" w:rsidR="001143D1" w:rsidRDefault="001143D1">
                  <w:pPr>
                    <w:rPr>
                      <w:vanish/>
                    </w:rPr>
                  </w:pPr>
                </w:p>
                <w:tbl>
                  <w:tblPr>
                    <w:tblStyle w:val="divdocumentexpr-secdivparagraph"/>
                    <w:tblW w:w="0" w:type="auto"/>
                    <w:tblCellSpacing w:w="0" w:type="dxa"/>
                    <w:tblLayout w:type="fixed"/>
                    <w:tblCellMar>
                      <w:left w:w="0" w:type="dxa"/>
                      <w:right w:w="0" w:type="dxa"/>
                    </w:tblCellMar>
                    <w:tblLook w:val="05E0" w:firstRow="1" w:lastRow="1" w:firstColumn="1" w:lastColumn="1" w:noHBand="0" w:noVBand="1"/>
                  </w:tblPr>
                  <w:tblGrid>
                    <w:gridCol w:w="500"/>
                    <w:gridCol w:w="1400"/>
                    <w:gridCol w:w="8270"/>
                  </w:tblGrid>
                  <w:tr w:rsidR="001143D1" w14:paraId="167EDE1C" w14:textId="77777777">
                    <w:trPr>
                      <w:tblCellSpacing w:w="0" w:type="dxa"/>
                    </w:trPr>
                    <w:tc>
                      <w:tcPr>
                        <w:tcW w:w="500" w:type="dxa"/>
                        <w:tcMar>
                          <w:top w:w="200" w:type="dxa"/>
                          <w:left w:w="0" w:type="dxa"/>
                          <w:bottom w:w="0" w:type="dxa"/>
                          <w:right w:w="0" w:type="dxa"/>
                        </w:tcMar>
                        <w:hideMark/>
                      </w:tcPr>
                      <w:p w14:paraId="3B2B285F" w14:textId="77777777" w:rsidR="001143D1" w:rsidRDefault="00000000">
                        <w:pPr>
                          <w:pStyle w:val="divtwocolleftpaddingParagraph"/>
                          <w:spacing w:line="320" w:lineRule="atLeast"/>
                          <w:rPr>
                            <w:rStyle w:val="divtwocolleftpadding"/>
                            <w:rFonts w:ascii="Century Gothic" w:eastAsia="Century Gothic" w:hAnsi="Century Gothic" w:cs="Century Gothic"/>
                            <w:sz w:val="22"/>
                            <w:szCs w:val="22"/>
                          </w:rPr>
                        </w:pPr>
                        <w:r>
                          <w:rPr>
                            <w:rStyle w:val="divtwocolleftpadding"/>
                            <w:rFonts w:ascii="Century Gothic" w:eastAsia="Century Gothic" w:hAnsi="Century Gothic" w:cs="Century Gothic"/>
                            <w:sz w:val="22"/>
                            <w:szCs w:val="22"/>
                          </w:rPr>
                          <w:lastRenderedPageBreak/>
                          <w:t> </w:t>
                        </w:r>
                      </w:p>
                    </w:tc>
                    <w:tc>
                      <w:tcPr>
                        <w:tcW w:w="1400" w:type="dxa"/>
                        <w:tcMar>
                          <w:top w:w="200" w:type="dxa"/>
                          <w:left w:w="0" w:type="dxa"/>
                          <w:bottom w:w="0" w:type="dxa"/>
                          <w:right w:w="0" w:type="dxa"/>
                        </w:tcMar>
                        <w:hideMark/>
                      </w:tcPr>
                      <w:p w14:paraId="01B88E05" w14:textId="77777777" w:rsidR="001143D1" w:rsidRDefault="00000000">
                        <w:pPr>
                          <w:pStyle w:val="divtwocolleftpaddingParagraph"/>
                          <w:spacing w:line="320" w:lineRule="atLeast"/>
                          <w:rPr>
                            <w:rStyle w:val="divtwocolleftpadding"/>
                            <w:rFonts w:ascii="Century Gothic" w:eastAsia="Century Gothic" w:hAnsi="Century Gothic" w:cs="Century Gothic"/>
                            <w:sz w:val="22"/>
                            <w:szCs w:val="22"/>
                          </w:rPr>
                        </w:pPr>
                        <w:r>
                          <w:rPr>
                            <w:rStyle w:val="divtwocolleftpadding"/>
                            <w:rFonts w:ascii="Century Gothic" w:eastAsia="Century Gothic" w:hAnsi="Century Gothic" w:cs="Century Gothic"/>
                            <w:noProof/>
                            <w:sz w:val="22"/>
                            <w:szCs w:val="22"/>
                          </w:rPr>
                          <w:drawing>
                            <wp:anchor distT="0" distB="0" distL="114300" distR="114300" simplePos="0" relativeHeight="251656192" behindDoc="0" locked="0" layoutInCell="1" allowOverlap="1" wp14:anchorId="2B496E0C" wp14:editId="3B0F9F1F">
                              <wp:simplePos x="0" y="0"/>
                              <wp:positionH relativeFrom="column">
                                <wp:posOffset>-394970</wp:posOffset>
                              </wp:positionH>
                              <wp:positionV relativeFrom="paragraph">
                                <wp:posOffset>31750</wp:posOffset>
                              </wp:positionV>
                              <wp:extent cx="152832" cy="152923"/>
                              <wp:effectExtent l="0" t="0" r="0" b="0"/>
                              <wp:wrapNone/>
                              <wp:docPr id="100012" name="Picture 1000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2" name=""/>
                                      <pic:cNvPicPr>
                                        <a:picLocks/>
                                      </pic:cNvPicPr>
                                    </pic:nvPicPr>
                                    <pic:blipFill>
                                      <a:blip r:embed="rId9"/>
                                      <a:stretch>
                                        <a:fillRect/>
                                      </a:stretch>
                                    </pic:blipFill>
                                    <pic:spPr>
                                      <a:xfrm>
                                        <a:off x="0" y="0"/>
                                        <a:ext cx="152832" cy="152923"/>
                                      </a:xfrm>
                                      <a:prstGeom prst="rect">
                                        <a:avLst/>
                                      </a:prstGeom>
                                    </pic:spPr>
                                  </pic:pic>
                                </a:graphicData>
                              </a:graphic>
                            </wp:anchor>
                          </w:drawing>
                        </w:r>
                        <w:r>
                          <w:rPr>
                            <w:rStyle w:val="span"/>
                            <w:rFonts w:ascii="Century Gothic" w:eastAsia="Century Gothic" w:hAnsi="Century Gothic" w:cs="Century Gothic"/>
                            <w:b/>
                            <w:bCs/>
                            <w:sz w:val="22"/>
                            <w:szCs w:val="22"/>
                          </w:rPr>
                          <w:t>Nov 2010 - Sep 2020</w:t>
                        </w:r>
                      </w:p>
                    </w:tc>
                    <w:tc>
                      <w:tcPr>
                        <w:tcW w:w="8270" w:type="dxa"/>
                        <w:tcMar>
                          <w:top w:w="200" w:type="dxa"/>
                          <w:left w:w="0" w:type="dxa"/>
                          <w:bottom w:w="0" w:type="dxa"/>
                          <w:right w:w="0" w:type="dxa"/>
                        </w:tcMar>
                        <w:hideMark/>
                      </w:tcPr>
                      <w:p w14:paraId="202D1090" w14:textId="77777777" w:rsidR="001143D1" w:rsidRDefault="00000000">
                        <w:pPr>
                          <w:pStyle w:val="divtwocolleftpaddingParagraph"/>
                          <w:spacing w:line="320" w:lineRule="atLeast"/>
                          <w:rPr>
                            <w:rStyle w:val="documentparagraphdateswrapper"/>
                            <w:rFonts w:ascii="Century Gothic" w:eastAsia="Century Gothic" w:hAnsi="Century Gothic" w:cs="Century Gothic"/>
                            <w:b/>
                            <w:bCs/>
                            <w:sz w:val="22"/>
                            <w:szCs w:val="22"/>
                          </w:rPr>
                        </w:pPr>
                        <w:r>
                          <w:rPr>
                            <w:rStyle w:val="divdocumentjobtitle"/>
                            <w:rFonts w:ascii="Century Gothic" w:eastAsia="Century Gothic" w:hAnsi="Century Gothic" w:cs="Century Gothic"/>
                            <w:b/>
                            <w:bCs/>
                          </w:rPr>
                          <w:t>Senior Technical Lead</w:t>
                        </w:r>
                        <w:r>
                          <w:rPr>
                            <w:rStyle w:val="singlecolumnspanpaddedlinenth-child1"/>
                            <w:rFonts w:ascii="Century Gothic" w:eastAsia="Century Gothic" w:hAnsi="Century Gothic" w:cs="Century Gothic"/>
                            <w:sz w:val="22"/>
                            <w:szCs w:val="22"/>
                          </w:rPr>
                          <w:t xml:space="preserve"> </w:t>
                        </w:r>
                      </w:p>
                      <w:p w14:paraId="7BE1275F" w14:textId="77777777" w:rsidR="001143D1" w:rsidRDefault="00000000">
                        <w:pPr>
                          <w:pStyle w:val="spanpaddedline"/>
                          <w:spacing w:line="320" w:lineRule="atLeast"/>
                          <w:rPr>
                            <w:rStyle w:val="documentparagraphsinglecolumnCharacter"/>
                            <w:rFonts w:ascii="Century Gothic" w:eastAsia="Century Gothic" w:hAnsi="Century Gothic" w:cs="Century Gothic"/>
                            <w:i/>
                            <w:iCs/>
                            <w:sz w:val="22"/>
                            <w:szCs w:val="22"/>
                          </w:rPr>
                        </w:pPr>
                        <w:r>
                          <w:rPr>
                            <w:rStyle w:val="span"/>
                            <w:rFonts w:ascii="Century Gothic" w:eastAsia="Century Gothic" w:hAnsi="Century Gothic" w:cs="Century Gothic"/>
                            <w:i/>
                            <w:iCs/>
                            <w:sz w:val="22"/>
                            <w:szCs w:val="22"/>
                          </w:rPr>
                          <w:t>NetCracker, Hyderabad, India</w:t>
                        </w:r>
                      </w:p>
                      <w:p w14:paraId="07B06E29" w14:textId="77777777" w:rsidR="001143D1" w:rsidRDefault="00000000">
                        <w:pPr>
                          <w:pStyle w:val="spanpaddedline"/>
                          <w:spacing w:line="200" w:lineRule="exact"/>
                          <w:rPr>
                            <w:rStyle w:val="documentparagraphsinglecolumnCharacter"/>
                            <w:rFonts w:ascii="Century Gothic" w:eastAsia="Century Gothic" w:hAnsi="Century Gothic" w:cs="Century Gothic"/>
                            <w:sz w:val="22"/>
                            <w:szCs w:val="22"/>
                          </w:rPr>
                        </w:pPr>
                        <w:r>
                          <w:rPr>
                            <w:rStyle w:val="span"/>
                            <w:rFonts w:ascii="Century Gothic" w:eastAsia="Century Gothic" w:hAnsi="Century Gothic" w:cs="Century Gothic"/>
                            <w:sz w:val="22"/>
                            <w:szCs w:val="22"/>
                          </w:rPr>
                          <w:t> </w:t>
                        </w:r>
                      </w:p>
                    </w:tc>
                  </w:tr>
                </w:tbl>
                <w:p w14:paraId="1C1B8907" w14:textId="77777777" w:rsidR="001143D1" w:rsidRDefault="001143D1">
                  <w:pPr>
                    <w:rPr>
                      <w:vanish/>
                    </w:rPr>
                  </w:pPr>
                </w:p>
                <w:tbl>
                  <w:tblPr>
                    <w:tblStyle w:val="divdocumentexpr-secdivparagraph"/>
                    <w:tblW w:w="0" w:type="auto"/>
                    <w:tblCellSpacing w:w="0" w:type="dxa"/>
                    <w:tblLayout w:type="fixed"/>
                    <w:tblCellMar>
                      <w:left w:w="0" w:type="dxa"/>
                      <w:right w:w="0" w:type="dxa"/>
                    </w:tblCellMar>
                    <w:tblLook w:val="05E0" w:firstRow="1" w:lastRow="1" w:firstColumn="1" w:lastColumn="1" w:noHBand="0" w:noVBand="1"/>
                  </w:tblPr>
                  <w:tblGrid>
                    <w:gridCol w:w="500"/>
                    <w:gridCol w:w="1400"/>
                    <w:gridCol w:w="8270"/>
                  </w:tblGrid>
                  <w:tr w:rsidR="001143D1" w14:paraId="4D62460D" w14:textId="77777777">
                    <w:trPr>
                      <w:tblCellSpacing w:w="0" w:type="dxa"/>
                    </w:trPr>
                    <w:tc>
                      <w:tcPr>
                        <w:tcW w:w="500" w:type="dxa"/>
                        <w:tcMar>
                          <w:top w:w="200" w:type="dxa"/>
                          <w:left w:w="0" w:type="dxa"/>
                          <w:bottom w:w="0" w:type="dxa"/>
                          <w:right w:w="0" w:type="dxa"/>
                        </w:tcMar>
                        <w:hideMark/>
                      </w:tcPr>
                      <w:p w14:paraId="67649580" w14:textId="77777777" w:rsidR="001143D1" w:rsidRDefault="00000000">
                        <w:pPr>
                          <w:pStyle w:val="divtwocolleftpaddingParagraph"/>
                          <w:spacing w:line="320" w:lineRule="atLeast"/>
                          <w:rPr>
                            <w:rStyle w:val="divtwocolleftpadding"/>
                            <w:rFonts w:ascii="Century Gothic" w:eastAsia="Century Gothic" w:hAnsi="Century Gothic" w:cs="Century Gothic"/>
                            <w:sz w:val="22"/>
                            <w:szCs w:val="22"/>
                          </w:rPr>
                        </w:pPr>
                        <w:r>
                          <w:rPr>
                            <w:rStyle w:val="divtwocolleftpadding"/>
                            <w:rFonts w:ascii="Century Gothic" w:eastAsia="Century Gothic" w:hAnsi="Century Gothic" w:cs="Century Gothic"/>
                            <w:sz w:val="22"/>
                            <w:szCs w:val="22"/>
                          </w:rPr>
                          <w:t> </w:t>
                        </w:r>
                      </w:p>
                    </w:tc>
                    <w:tc>
                      <w:tcPr>
                        <w:tcW w:w="1400" w:type="dxa"/>
                        <w:tcMar>
                          <w:top w:w="200" w:type="dxa"/>
                          <w:left w:w="0" w:type="dxa"/>
                          <w:bottom w:w="0" w:type="dxa"/>
                          <w:right w:w="0" w:type="dxa"/>
                        </w:tcMar>
                        <w:hideMark/>
                      </w:tcPr>
                      <w:p w14:paraId="18C8460A" w14:textId="77777777" w:rsidR="001143D1" w:rsidRDefault="00000000">
                        <w:pPr>
                          <w:pStyle w:val="divtwocolleftpaddingParagraph"/>
                          <w:spacing w:line="320" w:lineRule="atLeast"/>
                          <w:rPr>
                            <w:rStyle w:val="divtwocolleftpadding"/>
                            <w:rFonts w:ascii="Century Gothic" w:eastAsia="Century Gothic" w:hAnsi="Century Gothic" w:cs="Century Gothic"/>
                            <w:sz w:val="22"/>
                            <w:szCs w:val="22"/>
                          </w:rPr>
                        </w:pPr>
                        <w:r>
                          <w:rPr>
                            <w:rStyle w:val="divtwocolleftpadding"/>
                            <w:rFonts w:ascii="Century Gothic" w:eastAsia="Century Gothic" w:hAnsi="Century Gothic" w:cs="Century Gothic"/>
                            <w:noProof/>
                            <w:sz w:val="22"/>
                            <w:szCs w:val="22"/>
                          </w:rPr>
                          <w:drawing>
                            <wp:anchor distT="0" distB="0" distL="114300" distR="114300" simplePos="0" relativeHeight="251658240" behindDoc="0" locked="0" layoutInCell="1" allowOverlap="1" wp14:anchorId="61583D27" wp14:editId="112EF9A8">
                              <wp:simplePos x="0" y="0"/>
                              <wp:positionH relativeFrom="column">
                                <wp:posOffset>-394970</wp:posOffset>
                              </wp:positionH>
                              <wp:positionV relativeFrom="paragraph">
                                <wp:posOffset>31750</wp:posOffset>
                              </wp:positionV>
                              <wp:extent cx="152832" cy="152923"/>
                              <wp:effectExtent l="0" t="0" r="0" b="0"/>
                              <wp:wrapNone/>
                              <wp:docPr id="100014" name="Picture 1000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4" name=""/>
                                      <pic:cNvPicPr>
                                        <a:picLocks/>
                                      </pic:cNvPicPr>
                                    </pic:nvPicPr>
                                    <pic:blipFill>
                                      <a:blip r:embed="rId9"/>
                                      <a:stretch>
                                        <a:fillRect/>
                                      </a:stretch>
                                    </pic:blipFill>
                                    <pic:spPr>
                                      <a:xfrm>
                                        <a:off x="0" y="0"/>
                                        <a:ext cx="152832" cy="152923"/>
                                      </a:xfrm>
                                      <a:prstGeom prst="rect">
                                        <a:avLst/>
                                      </a:prstGeom>
                                    </pic:spPr>
                                  </pic:pic>
                                </a:graphicData>
                              </a:graphic>
                            </wp:anchor>
                          </w:drawing>
                        </w:r>
                        <w:r>
                          <w:rPr>
                            <w:rStyle w:val="span"/>
                            <w:rFonts w:ascii="Century Gothic" w:eastAsia="Century Gothic" w:hAnsi="Century Gothic" w:cs="Century Gothic"/>
                            <w:b/>
                            <w:bCs/>
                            <w:sz w:val="22"/>
                            <w:szCs w:val="22"/>
                          </w:rPr>
                          <w:t>Apr 2004 - Oct 2010</w:t>
                        </w:r>
                      </w:p>
                    </w:tc>
                    <w:tc>
                      <w:tcPr>
                        <w:tcW w:w="8270" w:type="dxa"/>
                        <w:tcMar>
                          <w:top w:w="200" w:type="dxa"/>
                          <w:left w:w="0" w:type="dxa"/>
                          <w:bottom w:w="0" w:type="dxa"/>
                          <w:right w:w="0" w:type="dxa"/>
                        </w:tcMar>
                        <w:hideMark/>
                      </w:tcPr>
                      <w:p w14:paraId="5633AEBF" w14:textId="77777777" w:rsidR="001143D1" w:rsidRDefault="00000000">
                        <w:pPr>
                          <w:pStyle w:val="divtwocolleftpaddingParagraph"/>
                          <w:spacing w:line="320" w:lineRule="atLeast"/>
                          <w:rPr>
                            <w:rStyle w:val="documentparagraphdateswrapper"/>
                            <w:rFonts w:ascii="Century Gothic" w:eastAsia="Century Gothic" w:hAnsi="Century Gothic" w:cs="Century Gothic"/>
                            <w:b/>
                            <w:bCs/>
                            <w:sz w:val="22"/>
                            <w:szCs w:val="22"/>
                          </w:rPr>
                        </w:pPr>
                        <w:r>
                          <w:rPr>
                            <w:rStyle w:val="divdocumentjobtitle"/>
                            <w:rFonts w:ascii="Century Gothic" w:eastAsia="Century Gothic" w:hAnsi="Century Gothic" w:cs="Century Gothic"/>
                            <w:b/>
                            <w:bCs/>
                          </w:rPr>
                          <w:t>Senior Systems Analyst</w:t>
                        </w:r>
                        <w:r>
                          <w:rPr>
                            <w:rStyle w:val="singlecolumnspanpaddedlinenth-child1"/>
                            <w:rFonts w:ascii="Century Gothic" w:eastAsia="Century Gothic" w:hAnsi="Century Gothic" w:cs="Century Gothic"/>
                            <w:sz w:val="22"/>
                            <w:szCs w:val="22"/>
                          </w:rPr>
                          <w:t xml:space="preserve"> </w:t>
                        </w:r>
                      </w:p>
                      <w:p w14:paraId="4842FFF5" w14:textId="21CBBBF5" w:rsidR="001143D1" w:rsidRDefault="00000000" w:rsidP="0077413B">
                        <w:pPr>
                          <w:pStyle w:val="spanpaddedline"/>
                          <w:spacing w:line="320" w:lineRule="atLeast"/>
                          <w:rPr>
                            <w:rStyle w:val="documentparagraphsinglecolumnCharacter"/>
                            <w:rFonts w:ascii="Century Gothic" w:eastAsia="Century Gothic" w:hAnsi="Century Gothic" w:cs="Century Gothic"/>
                            <w:sz w:val="22"/>
                            <w:szCs w:val="22"/>
                          </w:rPr>
                        </w:pPr>
                        <w:r>
                          <w:rPr>
                            <w:rStyle w:val="span"/>
                            <w:rFonts w:ascii="Century Gothic" w:eastAsia="Century Gothic" w:hAnsi="Century Gothic" w:cs="Century Gothic"/>
                            <w:i/>
                            <w:iCs/>
                            <w:sz w:val="22"/>
                            <w:szCs w:val="22"/>
                          </w:rPr>
                          <w:t>Mahindra Satyam, Hyderabad, India</w:t>
                        </w:r>
                        <w:r>
                          <w:rPr>
                            <w:rStyle w:val="span"/>
                            <w:rFonts w:ascii="Century Gothic" w:eastAsia="Century Gothic" w:hAnsi="Century Gothic" w:cs="Century Gothic"/>
                            <w:sz w:val="22"/>
                            <w:szCs w:val="22"/>
                          </w:rPr>
                          <w:t> </w:t>
                        </w:r>
                      </w:p>
                    </w:tc>
                  </w:tr>
                </w:tbl>
                <w:p w14:paraId="4E2637B7" w14:textId="77777777" w:rsidR="001143D1" w:rsidRDefault="001143D1">
                  <w:pPr>
                    <w:rPr>
                      <w:rStyle w:val="documentsectiontitle"/>
                      <w:rFonts w:ascii="Century Gothic" w:eastAsia="Century Gothic" w:hAnsi="Century Gothic" w:cs="Century Gothic"/>
                      <w:b/>
                      <w:bCs/>
                      <w:color w:val="2B98DE"/>
                    </w:rPr>
                  </w:pPr>
                </w:p>
              </w:tc>
              <w:tc>
                <w:tcPr>
                  <w:tcW w:w="976" w:type="dxa"/>
                  <w:tcMar>
                    <w:top w:w="0" w:type="dxa"/>
                    <w:left w:w="0" w:type="dxa"/>
                    <w:bottom w:w="0" w:type="dxa"/>
                    <w:right w:w="0" w:type="dxa"/>
                  </w:tcMar>
                  <w:hideMark/>
                </w:tcPr>
                <w:p w14:paraId="2B343CE6" w14:textId="77777777" w:rsidR="001143D1" w:rsidRDefault="00000000">
                  <w:pPr>
                    <w:pStyle w:val="documentrightmargincellParagraph"/>
                    <w:spacing w:line="320" w:lineRule="atLeast"/>
                    <w:rPr>
                      <w:rStyle w:val="documentrightmargincell"/>
                      <w:rFonts w:ascii="Century Gothic" w:eastAsia="Century Gothic" w:hAnsi="Century Gothic" w:cs="Century Gothic"/>
                      <w:sz w:val="22"/>
                      <w:szCs w:val="22"/>
                    </w:rPr>
                  </w:pPr>
                  <w:r>
                    <w:rPr>
                      <w:rStyle w:val="documentrightmargincell"/>
                      <w:rFonts w:ascii="Century Gothic" w:eastAsia="Century Gothic" w:hAnsi="Century Gothic" w:cs="Century Gothic"/>
                      <w:sz w:val="22"/>
                      <w:szCs w:val="22"/>
                    </w:rPr>
                    <w:lastRenderedPageBreak/>
                    <w:t> </w:t>
                  </w:r>
                </w:p>
              </w:tc>
            </w:tr>
          </w:tbl>
          <w:p w14:paraId="4208F8B5" w14:textId="77777777" w:rsidR="001143D1" w:rsidRDefault="001143D1">
            <w:pPr>
              <w:rPr>
                <w:vanish/>
              </w:rPr>
            </w:pPr>
          </w:p>
          <w:tbl>
            <w:tblPr>
              <w:tblStyle w:val="documentsection"/>
              <w:tblW w:w="0" w:type="auto"/>
              <w:tblCellSpacing w:w="0" w:type="dxa"/>
              <w:tblLayout w:type="fixed"/>
              <w:tblCellMar>
                <w:left w:w="0" w:type="dxa"/>
                <w:right w:w="0" w:type="dxa"/>
              </w:tblCellMar>
              <w:tblLook w:val="05E0" w:firstRow="1" w:lastRow="1" w:firstColumn="1" w:lastColumn="1" w:noHBand="0" w:noVBand="1"/>
            </w:tblPr>
            <w:tblGrid>
              <w:gridCol w:w="720"/>
              <w:gridCol w:w="10190"/>
              <w:gridCol w:w="976"/>
            </w:tblGrid>
            <w:tr w:rsidR="001143D1" w14:paraId="1C879505" w14:textId="77777777">
              <w:trPr>
                <w:tblCellSpacing w:w="0" w:type="dxa"/>
              </w:trPr>
              <w:tc>
                <w:tcPr>
                  <w:tcW w:w="720" w:type="dxa"/>
                  <w:tcMar>
                    <w:top w:w="0" w:type="dxa"/>
                    <w:left w:w="0" w:type="dxa"/>
                    <w:bottom w:w="0" w:type="dxa"/>
                    <w:right w:w="0" w:type="dxa"/>
                  </w:tcMar>
                  <w:hideMark/>
                </w:tcPr>
                <w:p w14:paraId="6D3A163C" w14:textId="77777777" w:rsidR="001143D1" w:rsidRDefault="001143D1">
                  <w:pPr>
                    <w:rPr>
                      <w:rStyle w:val="container-2"/>
                      <w:rFonts w:ascii="Century Gothic" w:eastAsia="Century Gothic" w:hAnsi="Century Gothic" w:cs="Century Gothic"/>
                    </w:rPr>
                  </w:pPr>
                </w:p>
              </w:tc>
              <w:tc>
                <w:tcPr>
                  <w:tcW w:w="10190" w:type="dxa"/>
                  <w:tcBorders>
                    <w:left w:val="single" w:sz="8" w:space="0" w:color="D7D7D7"/>
                  </w:tcBorders>
                  <w:tcMar>
                    <w:top w:w="0" w:type="dxa"/>
                    <w:left w:w="0" w:type="dxa"/>
                    <w:bottom w:w="0" w:type="dxa"/>
                    <w:right w:w="0" w:type="dxa"/>
                  </w:tcMar>
                  <w:hideMark/>
                </w:tcPr>
                <w:p w14:paraId="6873FDDF" w14:textId="77777777" w:rsidR="001143D1" w:rsidRDefault="00000000">
                  <w:pPr>
                    <w:pStyle w:val="documentparagraphwrapperdivheading"/>
                    <w:pBdr>
                      <w:top w:val="none" w:sz="0" w:space="20" w:color="auto"/>
                      <w:bottom w:val="none" w:sz="0" w:space="20" w:color="auto"/>
                    </w:pBdr>
                    <w:spacing w:line="320" w:lineRule="atLeast"/>
                    <w:ind w:left="500"/>
                    <w:rPr>
                      <w:rStyle w:val="documentsectionparagraphwrapper"/>
                      <w:rFonts w:ascii="Century Gothic" w:eastAsia="Century Gothic" w:hAnsi="Century Gothic" w:cs="Century Gothic"/>
                      <w:b/>
                      <w:bCs/>
                      <w:color w:val="2B98DE"/>
                      <w:sz w:val="22"/>
                      <w:szCs w:val="22"/>
                    </w:rPr>
                  </w:pPr>
                  <w:r>
                    <w:rPr>
                      <w:rStyle w:val="documentsectionparagraphwrapper"/>
                      <w:rFonts w:ascii="Century Gothic" w:eastAsia="Century Gothic" w:hAnsi="Century Gothic" w:cs="Century Gothic"/>
                      <w:b/>
                      <w:bCs/>
                      <w:noProof/>
                      <w:color w:val="2B98DE"/>
                      <w:sz w:val="22"/>
                      <w:szCs w:val="22"/>
                    </w:rPr>
                    <w:drawing>
                      <wp:anchor distT="0" distB="0" distL="114300" distR="114300" simplePos="0" relativeHeight="251660288" behindDoc="0" locked="0" layoutInCell="1" allowOverlap="1" wp14:anchorId="522C5881" wp14:editId="0A4C28BB">
                        <wp:simplePos x="0" y="0"/>
                        <wp:positionH relativeFrom="column">
                          <wp:posOffset>-228600</wp:posOffset>
                        </wp:positionH>
                        <wp:positionV relativeFrom="paragraph">
                          <wp:posOffset>152400</wp:posOffset>
                        </wp:positionV>
                        <wp:extent cx="431888" cy="432134"/>
                        <wp:effectExtent l="0" t="0" r="0" b="0"/>
                        <wp:wrapNone/>
                        <wp:docPr id="100016" name="Picture 1000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6" name=""/>
                                <pic:cNvPicPr>
                                  <a:picLocks/>
                                </pic:cNvPicPr>
                              </pic:nvPicPr>
                              <pic:blipFill>
                                <a:blip r:embed="rId11"/>
                                <a:stretch>
                                  <a:fillRect/>
                                </a:stretch>
                              </pic:blipFill>
                              <pic:spPr>
                                <a:xfrm>
                                  <a:off x="0" y="0"/>
                                  <a:ext cx="431888" cy="432134"/>
                                </a:xfrm>
                                <a:prstGeom prst="rect">
                                  <a:avLst/>
                                </a:prstGeom>
                              </pic:spPr>
                            </pic:pic>
                          </a:graphicData>
                        </a:graphic>
                      </wp:anchor>
                    </w:drawing>
                  </w:r>
                  <w:r>
                    <w:rPr>
                      <w:rStyle w:val="documentsectiontitle"/>
                      <w:rFonts w:ascii="Century Gothic" w:eastAsia="Century Gothic" w:hAnsi="Century Gothic" w:cs="Century Gothic"/>
                      <w:b/>
                      <w:bCs/>
                      <w:color w:val="2B98DE"/>
                    </w:rPr>
                    <w:t>Education</w:t>
                  </w:r>
                </w:p>
                <w:tbl>
                  <w:tblPr>
                    <w:tblStyle w:val="documentparagraphwrapperdivparagraph"/>
                    <w:tblW w:w="0" w:type="auto"/>
                    <w:tblCellSpacing w:w="0" w:type="dxa"/>
                    <w:tblLayout w:type="fixed"/>
                    <w:tblCellMar>
                      <w:left w:w="0" w:type="dxa"/>
                      <w:right w:w="0" w:type="dxa"/>
                    </w:tblCellMar>
                    <w:tblLook w:val="05E0" w:firstRow="1" w:lastRow="1" w:firstColumn="1" w:lastColumn="1" w:noHBand="0" w:noVBand="1"/>
                  </w:tblPr>
                  <w:tblGrid>
                    <w:gridCol w:w="500"/>
                    <w:gridCol w:w="1400"/>
                    <w:gridCol w:w="8270"/>
                  </w:tblGrid>
                  <w:tr w:rsidR="001143D1" w14:paraId="0CED681C" w14:textId="77777777">
                    <w:trPr>
                      <w:tblCellSpacing w:w="0" w:type="dxa"/>
                    </w:trPr>
                    <w:tc>
                      <w:tcPr>
                        <w:tcW w:w="500" w:type="dxa"/>
                        <w:tcMar>
                          <w:top w:w="0" w:type="dxa"/>
                          <w:left w:w="0" w:type="dxa"/>
                          <w:bottom w:w="0" w:type="dxa"/>
                          <w:right w:w="0" w:type="dxa"/>
                        </w:tcMar>
                        <w:hideMark/>
                      </w:tcPr>
                      <w:p w14:paraId="44DF3A70" w14:textId="77777777" w:rsidR="001143D1" w:rsidRDefault="00000000">
                        <w:pPr>
                          <w:pStyle w:val="divtwocolleftpaddingParagraph"/>
                          <w:spacing w:line="320" w:lineRule="atLeast"/>
                          <w:rPr>
                            <w:rStyle w:val="divtwocolleftpadding"/>
                            <w:rFonts w:ascii="Century Gothic" w:eastAsia="Century Gothic" w:hAnsi="Century Gothic" w:cs="Century Gothic"/>
                            <w:sz w:val="22"/>
                            <w:szCs w:val="22"/>
                          </w:rPr>
                        </w:pPr>
                        <w:r>
                          <w:rPr>
                            <w:rStyle w:val="divtwocolleftpadding"/>
                            <w:rFonts w:ascii="Century Gothic" w:eastAsia="Century Gothic" w:hAnsi="Century Gothic" w:cs="Century Gothic"/>
                            <w:sz w:val="22"/>
                            <w:szCs w:val="22"/>
                          </w:rPr>
                          <w:t> </w:t>
                        </w:r>
                      </w:p>
                    </w:tc>
                    <w:tc>
                      <w:tcPr>
                        <w:tcW w:w="1400" w:type="dxa"/>
                        <w:tcMar>
                          <w:top w:w="0" w:type="dxa"/>
                          <w:left w:w="0" w:type="dxa"/>
                          <w:bottom w:w="0" w:type="dxa"/>
                          <w:right w:w="0" w:type="dxa"/>
                        </w:tcMar>
                        <w:hideMark/>
                      </w:tcPr>
                      <w:p w14:paraId="42D1C024" w14:textId="77777777" w:rsidR="001143D1" w:rsidRDefault="00000000">
                        <w:pPr>
                          <w:pStyle w:val="divtwocolleftpaddingParagraph"/>
                          <w:spacing w:line="320" w:lineRule="atLeast"/>
                          <w:rPr>
                            <w:rStyle w:val="divtwocolleftpadding"/>
                            <w:rFonts w:ascii="Century Gothic" w:eastAsia="Century Gothic" w:hAnsi="Century Gothic" w:cs="Century Gothic"/>
                            <w:sz w:val="22"/>
                            <w:szCs w:val="22"/>
                          </w:rPr>
                        </w:pPr>
                        <w:r>
                          <w:rPr>
                            <w:rStyle w:val="divtwocolleftpadding"/>
                            <w:rFonts w:ascii="Century Gothic" w:eastAsia="Century Gothic" w:hAnsi="Century Gothic" w:cs="Century Gothic"/>
                            <w:noProof/>
                            <w:sz w:val="22"/>
                            <w:szCs w:val="22"/>
                          </w:rPr>
                          <w:drawing>
                            <wp:anchor distT="0" distB="0" distL="114300" distR="114300" simplePos="0" relativeHeight="251662336" behindDoc="0" locked="0" layoutInCell="1" allowOverlap="1" wp14:anchorId="26C33593" wp14:editId="29EAFF40">
                              <wp:simplePos x="0" y="0"/>
                              <wp:positionH relativeFrom="column">
                                <wp:posOffset>-394970</wp:posOffset>
                              </wp:positionH>
                              <wp:positionV relativeFrom="paragraph">
                                <wp:posOffset>31750</wp:posOffset>
                              </wp:positionV>
                              <wp:extent cx="152832" cy="152923"/>
                              <wp:effectExtent l="0" t="0" r="0" b="0"/>
                              <wp:wrapNone/>
                              <wp:docPr id="100018" name="Picture 1000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8" name=""/>
                                      <pic:cNvPicPr>
                                        <a:picLocks/>
                                      </pic:cNvPicPr>
                                    </pic:nvPicPr>
                                    <pic:blipFill>
                                      <a:blip r:embed="rId9"/>
                                      <a:stretch>
                                        <a:fillRect/>
                                      </a:stretch>
                                    </pic:blipFill>
                                    <pic:spPr>
                                      <a:xfrm>
                                        <a:off x="0" y="0"/>
                                        <a:ext cx="152832" cy="152923"/>
                                      </a:xfrm>
                                      <a:prstGeom prst="rect">
                                        <a:avLst/>
                                      </a:prstGeom>
                                    </pic:spPr>
                                  </pic:pic>
                                </a:graphicData>
                              </a:graphic>
                            </wp:anchor>
                          </w:drawing>
                        </w:r>
                        <w:r>
                          <w:rPr>
                            <w:rStyle w:val="span"/>
                            <w:rFonts w:ascii="Century Gothic" w:eastAsia="Century Gothic" w:hAnsi="Century Gothic" w:cs="Century Gothic"/>
                            <w:b/>
                            <w:bCs/>
                            <w:sz w:val="22"/>
                            <w:szCs w:val="22"/>
                          </w:rPr>
                          <w:t>Sep 2003</w:t>
                        </w:r>
                      </w:p>
                    </w:tc>
                    <w:tc>
                      <w:tcPr>
                        <w:tcW w:w="8270" w:type="dxa"/>
                        <w:tcMar>
                          <w:top w:w="0" w:type="dxa"/>
                          <w:left w:w="0" w:type="dxa"/>
                          <w:bottom w:w="0" w:type="dxa"/>
                          <w:right w:w="0" w:type="dxa"/>
                        </w:tcMar>
                        <w:hideMark/>
                      </w:tcPr>
                      <w:p w14:paraId="03C4FCAC" w14:textId="77777777" w:rsidR="001143D1" w:rsidRDefault="00000000">
                        <w:pPr>
                          <w:pStyle w:val="divtwocolleftpaddingParagraph"/>
                          <w:spacing w:line="320" w:lineRule="atLeast"/>
                          <w:rPr>
                            <w:rStyle w:val="documentparagraphdateswrapper"/>
                            <w:rFonts w:ascii="Century Gothic" w:eastAsia="Century Gothic" w:hAnsi="Century Gothic" w:cs="Century Gothic"/>
                            <w:b/>
                            <w:bCs/>
                            <w:sz w:val="22"/>
                            <w:szCs w:val="22"/>
                          </w:rPr>
                        </w:pPr>
                        <w:r>
                          <w:rPr>
                            <w:rStyle w:val="spandegree"/>
                            <w:rFonts w:ascii="Century Gothic" w:eastAsia="Century Gothic" w:hAnsi="Century Gothic" w:cs="Century Gothic"/>
                          </w:rPr>
                          <w:t xml:space="preserve">Master of Science: </w:t>
                        </w:r>
                        <w:r>
                          <w:rPr>
                            <w:rStyle w:val="spanprogramline"/>
                            <w:rFonts w:ascii="Century Gothic" w:eastAsia="Century Gothic" w:hAnsi="Century Gothic" w:cs="Century Gothic"/>
                          </w:rPr>
                          <w:t>Software Systems</w:t>
                        </w:r>
                        <w:r>
                          <w:rPr>
                            <w:rStyle w:val="singlecolumnspanpaddedlinenth-child1"/>
                            <w:rFonts w:ascii="Century Gothic" w:eastAsia="Century Gothic" w:hAnsi="Century Gothic" w:cs="Century Gothic"/>
                            <w:sz w:val="22"/>
                            <w:szCs w:val="22"/>
                          </w:rPr>
                          <w:t xml:space="preserve"> </w:t>
                        </w:r>
                      </w:p>
                      <w:p w14:paraId="371E12EC" w14:textId="77777777" w:rsidR="001143D1" w:rsidRDefault="00000000">
                        <w:pPr>
                          <w:pStyle w:val="spanpaddedline"/>
                          <w:spacing w:line="320" w:lineRule="atLeast"/>
                          <w:rPr>
                            <w:rStyle w:val="documentparagraphsinglecolumnCharacter"/>
                            <w:rFonts w:ascii="Century Gothic" w:eastAsia="Century Gothic" w:hAnsi="Century Gothic" w:cs="Century Gothic"/>
                            <w:i/>
                            <w:iCs/>
                            <w:sz w:val="22"/>
                            <w:szCs w:val="22"/>
                          </w:rPr>
                        </w:pPr>
                        <w:r>
                          <w:rPr>
                            <w:rStyle w:val="span"/>
                            <w:rFonts w:ascii="Century Gothic" w:eastAsia="Century Gothic" w:hAnsi="Century Gothic" w:cs="Century Gothic"/>
                            <w:i/>
                            <w:iCs/>
                            <w:sz w:val="22"/>
                            <w:szCs w:val="22"/>
                          </w:rPr>
                          <w:t>BITS - Pilani</w:t>
                        </w:r>
                      </w:p>
                      <w:p w14:paraId="17C8C9AB" w14:textId="77777777" w:rsidR="001143D1" w:rsidRDefault="001143D1">
                        <w:pPr>
                          <w:pStyle w:val="spanpaddedline"/>
                          <w:spacing w:line="320" w:lineRule="atLeast"/>
                          <w:rPr>
                            <w:rStyle w:val="documentparagraphsinglecolumnCharacter"/>
                            <w:rFonts w:ascii="Century Gothic" w:eastAsia="Century Gothic" w:hAnsi="Century Gothic" w:cs="Century Gothic"/>
                            <w:sz w:val="22"/>
                            <w:szCs w:val="22"/>
                          </w:rPr>
                        </w:pPr>
                      </w:p>
                    </w:tc>
                  </w:tr>
                </w:tbl>
                <w:p w14:paraId="0ABFBC7D" w14:textId="77777777" w:rsidR="001143D1" w:rsidRDefault="001143D1">
                  <w:pPr>
                    <w:rPr>
                      <w:vanish/>
                    </w:rPr>
                  </w:pPr>
                </w:p>
                <w:tbl>
                  <w:tblPr>
                    <w:tblStyle w:val="documentparagraphwrapperdivparagraph"/>
                    <w:tblW w:w="0" w:type="auto"/>
                    <w:tblCellSpacing w:w="0" w:type="dxa"/>
                    <w:tblLayout w:type="fixed"/>
                    <w:tblCellMar>
                      <w:left w:w="0" w:type="dxa"/>
                      <w:right w:w="0" w:type="dxa"/>
                    </w:tblCellMar>
                    <w:tblLook w:val="05E0" w:firstRow="1" w:lastRow="1" w:firstColumn="1" w:lastColumn="1" w:noHBand="0" w:noVBand="1"/>
                  </w:tblPr>
                  <w:tblGrid>
                    <w:gridCol w:w="500"/>
                    <w:gridCol w:w="1400"/>
                    <w:gridCol w:w="8270"/>
                  </w:tblGrid>
                  <w:tr w:rsidR="001143D1" w14:paraId="2A38CC3E" w14:textId="77777777">
                    <w:trPr>
                      <w:tblCellSpacing w:w="0" w:type="dxa"/>
                    </w:trPr>
                    <w:tc>
                      <w:tcPr>
                        <w:tcW w:w="500" w:type="dxa"/>
                        <w:tcMar>
                          <w:top w:w="200" w:type="dxa"/>
                          <w:left w:w="0" w:type="dxa"/>
                          <w:bottom w:w="0" w:type="dxa"/>
                          <w:right w:w="0" w:type="dxa"/>
                        </w:tcMar>
                        <w:hideMark/>
                      </w:tcPr>
                      <w:p w14:paraId="78AEB15E" w14:textId="77777777" w:rsidR="001143D1" w:rsidRDefault="00000000">
                        <w:pPr>
                          <w:pStyle w:val="divtwocolleftpaddingParagraph"/>
                          <w:spacing w:line="320" w:lineRule="atLeast"/>
                          <w:rPr>
                            <w:rStyle w:val="divtwocolleftpadding"/>
                            <w:rFonts w:ascii="Century Gothic" w:eastAsia="Century Gothic" w:hAnsi="Century Gothic" w:cs="Century Gothic"/>
                            <w:sz w:val="22"/>
                            <w:szCs w:val="22"/>
                          </w:rPr>
                        </w:pPr>
                        <w:r>
                          <w:rPr>
                            <w:rStyle w:val="divtwocolleftpadding"/>
                            <w:rFonts w:ascii="Century Gothic" w:eastAsia="Century Gothic" w:hAnsi="Century Gothic" w:cs="Century Gothic"/>
                            <w:sz w:val="22"/>
                            <w:szCs w:val="22"/>
                          </w:rPr>
                          <w:t> </w:t>
                        </w:r>
                      </w:p>
                    </w:tc>
                    <w:tc>
                      <w:tcPr>
                        <w:tcW w:w="1400" w:type="dxa"/>
                        <w:tcMar>
                          <w:top w:w="200" w:type="dxa"/>
                          <w:left w:w="0" w:type="dxa"/>
                          <w:bottom w:w="0" w:type="dxa"/>
                          <w:right w:w="0" w:type="dxa"/>
                        </w:tcMar>
                        <w:hideMark/>
                      </w:tcPr>
                      <w:p w14:paraId="60D7588F" w14:textId="77777777" w:rsidR="001143D1" w:rsidRDefault="00000000">
                        <w:pPr>
                          <w:pStyle w:val="divtwocolleftpaddingParagraph"/>
                          <w:spacing w:line="320" w:lineRule="atLeast"/>
                          <w:rPr>
                            <w:rStyle w:val="divtwocolleftpadding"/>
                            <w:rFonts w:ascii="Century Gothic" w:eastAsia="Century Gothic" w:hAnsi="Century Gothic" w:cs="Century Gothic"/>
                            <w:sz w:val="22"/>
                            <w:szCs w:val="22"/>
                          </w:rPr>
                        </w:pPr>
                        <w:r>
                          <w:rPr>
                            <w:rStyle w:val="divtwocolleftpadding"/>
                            <w:rFonts w:ascii="Century Gothic" w:eastAsia="Century Gothic" w:hAnsi="Century Gothic" w:cs="Century Gothic"/>
                            <w:noProof/>
                            <w:sz w:val="22"/>
                            <w:szCs w:val="22"/>
                          </w:rPr>
                          <w:drawing>
                            <wp:anchor distT="0" distB="0" distL="114300" distR="114300" simplePos="0" relativeHeight="251664384" behindDoc="0" locked="0" layoutInCell="1" allowOverlap="1" wp14:anchorId="374F1297" wp14:editId="6F890A9C">
                              <wp:simplePos x="0" y="0"/>
                              <wp:positionH relativeFrom="column">
                                <wp:posOffset>-394970</wp:posOffset>
                              </wp:positionH>
                              <wp:positionV relativeFrom="paragraph">
                                <wp:posOffset>31750</wp:posOffset>
                              </wp:positionV>
                              <wp:extent cx="152832" cy="152923"/>
                              <wp:effectExtent l="0" t="0" r="0" b="0"/>
                              <wp:wrapNone/>
                              <wp:docPr id="100020" name="Picture 1000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0" name=""/>
                                      <pic:cNvPicPr>
                                        <a:picLocks/>
                                      </pic:cNvPicPr>
                                    </pic:nvPicPr>
                                    <pic:blipFill>
                                      <a:blip r:embed="rId9"/>
                                      <a:stretch>
                                        <a:fillRect/>
                                      </a:stretch>
                                    </pic:blipFill>
                                    <pic:spPr>
                                      <a:xfrm>
                                        <a:off x="0" y="0"/>
                                        <a:ext cx="152832" cy="152923"/>
                                      </a:xfrm>
                                      <a:prstGeom prst="rect">
                                        <a:avLst/>
                                      </a:prstGeom>
                                    </pic:spPr>
                                  </pic:pic>
                                </a:graphicData>
                              </a:graphic>
                            </wp:anchor>
                          </w:drawing>
                        </w:r>
                        <w:r>
                          <w:rPr>
                            <w:rStyle w:val="span"/>
                            <w:rFonts w:ascii="Century Gothic" w:eastAsia="Century Gothic" w:hAnsi="Century Gothic" w:cs="Century Gothic"/>
                            <w:b/>
                            <w:bCs/>
                            <w:sz w:val="22"/>
                            <w:szCs w:val="22"/>
                          </w:rPr>
                          <w:t>Oct 1999</w:t>
                        </w:r>
                      </w:p>
                    </w:tc>
                    <w:tc>
                      <w:tcPr>
                        <w:tcW w:w="8270" w:type="dxa"/>
                        <w:tcMar>
                          <w:top w:w="200" w:type="dxa"/>
                          <w:left w:w="0" w:type="dxa"/>
                          <w:bottom w:w="0" w:type="dxa"/>
                          <w:right w:w="0" w:type="dxa"/>
                        </w:tcMar>
                        <w:hideMark/>
                      </w:tcPr>
                      <w:p w14:paraId="406D5811" w14:textId="77777777" w:rsidR="001143D1" w:rsidRDefault="00000000">
                        <w:pPr>
                          <w:pStyle w:val="divtwocolleftpaddingParagraph"/>
                          <w:spacing w:line="320" w:lineRule="atLeast"/>
                          <w:rPr>
                            <w:rStyle w:val="documentparagraphdateswrapper"/>
                            <w:rFonts w:ascii="Century Gothic" w:eastAsia="Century Gothic" w:hAnsi="Century Gothic" w:cs="Century Gothic"/>
                            <w:b/>
                            <w:bCs/>
                            <w:sz w:val="22"/>
                            <w:szCs w:val="22"/>
                          </w:rPr>
                        </w:pPr>
                        <w:r>
                          <w:rPr>
                            <w:rStyle w:val="spandegree"/>
                            <w:rFonts w:ascii="Century Gothic" w:eastAsia="Century Gothic" w:hAnsi="Century Gothic" w:cs="Century Gothic"/>
                          </w:rPr>
                          <w:t xml:space="preserve">Master of Computer Applications: </w:t>
                        </w:r>
                        <w:r>
                          <w:rPr>
                            <w:rStyle w:val="spanprogramline"/>
                            <w:rFonts w:ascii="Century Gothic" w:eastAsia="Century Gothic" w:hAnsi="Century Gothic" w:cs="Century Gothic"/>
                          </w:rPr>
                          <w:t>Computer Applications Development</w:t>
                        </w:r>
                        <w:r>
                          <w:rPr>
                            <w:rStyle w:val="singlecolumnspanpaddedlinenth-child1"/>
                            <w:rFonts w:ascii="Century Gothic" w:eastAsia="Century Gothic" w:hAnsi="Century Gothic" w:cs="Century Gothic"/>
                            <w:sz w:val="22"/>
                            <w:szCs w:val="22"/>
                          </w:rPr>
                          <w:t xml:space="preserve"> </w:t>
                        </w:r>
                      </w:p>
                      <w:p w14:paraId="2E87C90D" w14:textId="1FF65E94" w:rsidR="001143D1" w:rsidRDefault="00000000" w:rsidP="0077413B">
                        <w:pPr>
                          <w:pStyle w:val="spanpaddedline"/>
                          <w:spacing w:line="320" w:lineRule="atLeast"/>
                          <w:rPr>
                            <w:rStyle w:val="documentparagraphsinglecolumnCharacter"/>
                            <w:rFonts w:ascii="Century Gothic" w:eastAsia="Century Gothic" w:hAnsi="Century Gothic" w:cs="Century Gothic"/>
                            <w:sz w:val="22"/>
                            <w:szCs w:val="22"/>
                          </w:rPr>
                        </w:pPr>
                        <w:r>
                          <w:rPr>
                            <w:rStyle w:val="span"/>
                            <w:rFonts w:ascii="Century Gothic" w:eastAsia="Century Gothic" w:hAnsi="Century Gothic" w:cs="Century Gothic"/>
                            <w:i/>
                            <w:iCs/>
                            <w:sz w:val="22"/>
                            <w:szCs w:val="22"/>
                          </w:rPr>
                          <w:t>Osmania University - Hyderabad</w:t>
                        </w:r>
                      </w:p>
                    </w:tc>
                  </w:tr>
                </w:tbl>
                <w:p w14:paraId="60003C2A" w14:textId="77777777" w:rsidR="001143D1" w:rsidRDefault="001143D1">
                  <w:pPr>
                    <w:rPr>
                      <w:rStyle w:val="documentsectiontitle"/>
                      <w:rFonts w:ascii="Century Gothic" w:eastAsia="Century Gothic" w:hAnsi="Century Gothic" w:cs="Century Gothic"/>
                      <w:b/>
                      <w:bCs/>
                      <w:color w:val="2B98DE"/>
                    </w:rPr>
                  </w:pPr>
                </w:p>
              </w:tc>
              <w:tc>
                <w:tcPr>
                  <w:tcW w:w="976" w:type="dxa"/>
                  <w:tcMar>
                    <w:top w:w="0" w:type="dxa"/>
                    <w:left w:w="0" w:type="dxa"/>
                    <w:bottom w:w="0" w:type="dxa"/>
                    <w:right w:w="0" w:type="dxa"/>
                  </w:tcMar>
                  <w:hideMark/>
                </w:tcPr>
                <w:p w14:paraId="041108B4" w14:textId="77777777" w:rsidR="001143D1" w:rsidRDefault="00000000">
                  <w:pPr>
                    <w:pStyle w:val="documentrightmargincellParagraph"/>
                    <w:spacing w:line="320" w:lineRule="atLeast"/>
                    <w:rPr>
                      <w:rStyle w:val="documentrightmargincell"/>
                      <w:rFonts w:ascii="Century Gothic" w:eastAsia="Century Gothic" w:hAnsi="Century Gothic" w:cs="Century Gothic"/>
                      <w:sz w:val="22"/>
                      <w:szCs w:val="22"/>
                    </w:rPr>
                  </w:pPr>
                  <w:r>
                    <w:rPr>
                      <w:rStyle w:val="documentrightmargincell"/>
                      <w:rFonts w:ascii="Century Gothic" w:eastAsia="Century Gothic" w:hAnsi="Century Gothic" w:cs="Century Gothic"/>
                      <w:sz w:val="22"/>
                      <w:szCs w:val="22"/>
                    </w:rPr>
                    <w:t> </w:t>
                  </w:r>
                </w:p>
              </w:tc>
            </w:tr>
          </w:tbl>
          <w:p w14:paraId="186C9A10" w14:textId="77777777" w:rsidR="001143D1" w:rsidRDefault="001143D1">
            <w:pPr>
              <w:rPr>
                <w:vanish/>
              </w:rPr>
            </w:pPr>
          </w:p>
          <w:tbl>
            <w:tblPr>
              <w:tblStyle w:val="documentsection"/>
              <w:tblW w:w="0" w:type="auto"/>
              <w:tblCellSpacing w:w="0" w:type="dxa"/>
              <w:tblLayout w:type="fixed"/>
              <w:tblCellMar>
                <w:left w:w="0" w:type="dxa"/>
                <w:right w:w="0" w:type="dxa"/>
              </w:tblCellMar>
              <w:tblLook w:val="05E0" w:firstRow="1" w:lastRow="1" w:firstColumn="1" w:lastColumn="1" w:noHBand="0" w:noVBand="1"/>
            </w:tblPr>
            <w:tblGrid>
              <w:gridCol w:w="720"/>
              <w:gridCol w:w="10190"/>
              <w:gridCol w:w="976"/>
            </w:tblGrid>
            <w:tr w:rsidR="001143D1" w14:paraId="590F231C" w14:textId="77777777">
              <w:trPr>
                <w:tblCellSpacing w:w="0" w:type="dxa"/>
              </w:trPr>
              <w:tc>
                <w:tcPr>
                  <w:tcW w:w="720" w:type="dxa"/>
                  <w:tcMar>
                    <w:top w:w="0" w:type="dxa"/>
                    <w:left w:w="0" w:type="dxa"/>
                    <w:bottom w:w="0" w:type="dxa"/>
                    <w:right w:w="0" w:type="dxa"/>
                  </w:tcMar>
                  <w:hideMark/>
                </w:tcPr>
                <w:p w14:paraId="195F28F6" w14:textId="77777777" w:rsidR="001143D1" w:rsidRDefault="001143D1">
                  <w:pPr>
                    <w:rPr>
                      <w:rStyle w:val="container-2"/>
                      <w:rFonts w:ascii="Century Gothic" w:eastAsia="Century Gothic" w:hAnsi="Century Gothic" w:cs="Century Gothic"/>
                    </w:rPr>
                  </w:pPr>
                </w:p>
              </w:tc>
              <w:tc>
                <w:tcPr>
                  <w:tcW w:w="10190" w:type="dxa"/>
                  <w:tcBorders>
                    <w:left w:val="single" w:sz="8" w:space="0" w:color="D7D7D7"/>
                  </w:tcBorders>
                  <w:tcMar>
                    <w:top w:w="0" w:type="dxa"/>
                    <w:left w:w="0" w:type="dxa"/>
                    <w:bottom w:w="0" w:type="dxa"/>
                    <w:right w:w="0" w:type="dxa"/>
                  </w:tcMar>
                  <w:hideMark/>
                </w:tcPr>
                <w:p w14:paraId="72B33457" w14:textId="1AD0CB90" w:rsidR="001143D1" w:rsidRDefault="00000000">
                  <w:pPr>
                    <w:pStyle w:val="documentparagraphwrapperdivheading"/>
                    <w:pBdr>
                      <w:top w:val="none" w:sz="0" w:space="20" w:color="auto"/>
                      <w:bottom w:val="none" w:sz="0" w:space="20" w:color="auto"/>
                    </w:pBdr>
                    <w:spacing w:line="320" w:lineRule="atLeast"/>
                    <w:ind w:left="500"/>
                    <w:rPr>
                      <w:rStyle w:val="documentsectionparagraphwrapper"/>
                      <w:rFonts w:ascii="Century Gothic" w:eastAsia="Century Gothic" w:hAnsi="Century Gothic" w:cs="Century Gothic"/>
                      <w:b/>
                      <w:bCs/>
                      <w:color w:val="2B98DE"/>
                      <w:sz w:val="22"/>
                      <w:szCs w:val="22"/>
                    </w:rPr>
                  </w:pPr>
                  <w:r>
                    <w:rPr>
                      <w:rStyle w:val="documentsectionparagraphwrapper"/>
                      <w:rFonts w:ascii="Century Gothic" w:eastAsia="Century Gothic" w:hAnsi="Century Gothic" w:cs="Century Gothic"/>
                      <w:b/>
                      <w:bCs/>
                      <w:noProof/>
                      <w:color w:val="2B98DE"/>
                      <w:sz w:val="22"/>
                      <w:szCs w:val="22"/>
                    </w:rPr>
                    <w:drawing>
                      <wp:anchor distT="0" distB="0" distL="114300" distR="114300" simplePos="0" relativeHeight="251666432" behindDoc="0" locked="0" layoutInCell="1" allowOverlap="1" wp14:anchorId="7769081E" wp14:editId="13695412">
                        <wp:simplePos x="0" y="0"/>
                        <wp:positionH relativeFrom="column">
                          <wp:posOffset>-228600</wp:posOffset>
                        </wp:positionH>
                        <wp:positionV relativeFrom="paragraph">
                          <wp:posOffset>152400</wp:posOffset>
                        </wp:positionV>
                        <wp:extent cx="431888" cy="432134"/>
                        <wp:effectExtent l="0" t="0" r="0" b="0"/>
                        <wp:wrapNone/>
                        <wp:docPr id="100022" name="Picture 1000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2" name=""/>
                                <pic:cNvPicPr>
                                  <a:picLocks/>
                                </pic:cNvPicPr>
                              </pic:nvPicPr>
                              <pic:blipFill>
                                <a:blip r:embed="rId8"/>
                                <a:stretch>
                                  <a:fillRect/>
                                </a:stretch>
                              </pic:blipFill>
                              <pic:spPr>
                                <a:xfrm>
                                  <a:off x="0" y="0"/>
                                  <a:ext cx="431888" cy="432134"/>
                                </a:xfrm>
                                <a:prstGeom prst="rect">
                                  <a:avLst/>
                                </a:prstGeom>
                              </pic:spPr>
                            </pic:pic>
                          </a:graphicData>
                        </a:graphic>
                      </wp:anchor>
                    </w:drawing>
                  </w:r>
                  <w:r>
                    <w:rPr>
                      <w:rStyle w:val="documentsectiontitle"/>
                      <w:rFonts w:ascii="Century Gothic" w:eastAsia="Century Gothic" w:hAnsi="Century Gothic" w:cs="Century Gothic"/>
                      <w:b/>
                      <w:bCs/>
                      <w:color w:val="2B98DE"/>
                    </w:rPr>
                    <w:t>Projects</w:t>
                  </w:r>
                  <w:r w:rsidR="00FC13E4">
                    <w:rPr>
                      <w:rStyle w:val="documentsectiontitle"/>
                      <w:rFonts w:ascii="Century Gothic" w:eastAsia="Century Gothic" w:hAnsi="Century Gothic" w:cs="Century Gothic"/>
                      <w:b/>
                      <w:bCs/>
                      <w:color w:val="2B98DE"/>
                    </w:rPr>
                    <w:t xml:space="preserve"> worked on </w:t>
                  </w:r>
                  <w:r w:rsidR="009E645F">
                    <w:rPr>
                      <w:rStyle w:val="documentsectiontitle"/>
                      <w:rFonts w:ascii="Century Gothic" w:eastAsia="Century Gothic" w:hAnsi="Century Gothic" w:cs="Century Gothic"/>
                      <w:b/>
                      <w:bCs/>
                      <w:color w:val="2B98DE"/>
                    </w:rPr>
                    <w:t>(</w:t>
                  </w:r>
                  <w:r w:rsidR="00FC13E4">
                    <w:rPr>
                      <w:rStyle w:val="documentsectiontitle"/>
                      <w:rFonts w:ascii="Century Gothic" w:eastAsia="Century Gothic" w:hAnsi="Century Gothic" w:cs="Century Gothic"/>
                      <w:b/>
                      <w:bCs/>
                      <w:color w:val="2B98DE"/>
                    </w:rPr>
                    <w:t>2010</w:t>
                  </w:r>
                  <w:r w:rsidR="009E645F">
                    <w:rPr>
                      <w:rStyle w:val="documentsectiontitle"/>
                      <w:rFonts w:ascii="Century Gothic" w:eastAsia="Century Gothic" w:hAnsi="Century Gothic" w:cs="Century Gothic"/>
                      <w:b/>
                      <w:bCs/>
                      <w:color w:val="2B98DE"/>
                    </w:rPr>
                    <w:t xml:space="preserve"> –</w:t>
                  </w:r>
                  <w:r w:rsidR="00FC13E4">
                    <w:rPr>
                      <w:rStyle w:val="documentsectiontitle"/>
                      <w:rFonts w:ascii="Century Gothic" w:eastAsia="Century Gothic" w:hAnsi="Century Gothic" w:cs="Century Gothic"/>
                      <w:b/>
                      <w:bCs/>
                      <w:color w:val="2B98DE"/>
                    </w:rPr>
                    <w:t xml:space="preserve"> </w:t>
                  </w:r>
                  <w:r w:rsidR="009E645F">
                    <w:rPr>
                      <w:rStyle w:val="documentsectiontitle"/>
                      <w:rFonts w:ascii="Century Gothic" w:eastAsia="Century Gothic" w:hAnsi="Century Gothic" w:cs="Century Gothic"/>
                      <w:b/>
                      <w:bCs/>
                      <w:color w:val="2B98DE"/>
                    </w:rPr>
                    <w:t>Present)</w:t>
                  </w:r>
                </w:p>
                <w:tbl>
                  <w:tblPr>
                    <w:tblStyle w:val="documentparagraphwrapperdivparagraph"/>
                    <w:tblW w:w="0" w:type="auto"/>
                    <w:tblCellSpacing w:w="0" w:type="dxa"/>
                    <w:tblLayout w:type="fixed"/>
                    <w:tblCellMar>
                      <w:left w:w="0" w:type="dxa"/>
                      <w:right w:w="0" w:type="dxa"/>
                    </w:tblCellMar>
                    <w:tblLook w:val="05E0" w:firstRow="1" w:lastRow="1" w:firstColumn="1" w:lastColumn="1" w:noHBand="0" w:noVBand="1"/>
                  </w:tblPr>
                  <w:tblGrid>
                    <w:gridCol w:w="500"/>
                    <w:gridCol w:w="9670"/>
                  </w:tblGrid>
                  <w:tr w:rsidR="001143D1" w14:paraId="1E3E28AF" w14:textId="77777777">
                    <w:trPr>
                      <w:tblCellSpacing w:w="0" w:type="dxa"/>
                    </w:trPr>
                    <w:tc>
                      <w:tcPr>
                        <w:tcW w:w="500" w:type="dxa"/>
                        <w:tcMar>
                          <w:top w:w="0" w:type="dxa"/>
                          <w:left w:w="0" w:type="dxa"/>
                          <w:bottom w:w="0" w:type="dxa"/>
                          <w:right w:w="0" w:type="dxa"/>
                        </w:tcMar>
                        <w:hideMark/>
                      </w:tcPr>
                      <w:p w14:paraId="5FEBD8AD" w14:textId="77777777" w:rsidR="001143D1" w:rsidRDefault="00000000">
                        <w:pPr>
                          <w:spacing w:line="320" w:lineRule="atLeast"/>
                          <w:textAlignment w:val="auto"/>
                          <w:rPr>
                            <w:rStyle w:val="divtwocolleftpadding"/>
                            <w:rFonts w:ascii="Century Gothic" w:eastAsia="Century Gothic" w:hAnsi="Century Gothic" w:cs="Century Gothic"/>
                            <w:sz w:val="22"/>
                            <w:szCs w:val="22"/>
                          </w:rPr>
                        </w:pPr>
                        <w:r>
                          <w:rPr>
                            <w:rStyle w:val="divtwocolleftpadding"/>
                            <w:rFonts w:ascii="Century Gothic" w:eastAsia="Century Gothic" w:hAnsi="Century Gothic" w:cs="Century Gothic"/>
                            <w:noProof/>
                            <w:sz w:val="22"/>
                            <w:szCs w:val="22"/>
                          </w:rPr>
                          <w:drawing>
                            <wp:anchor distT="0" distB="0" distL="114300" distR="114300" simplePos="0" relativeHeight="251667456" behindDoc="0" locked="0" layoutInCell="1" allowOverlap="1" wp14:anchorId="4ACB030A" wp14:editId="694081EE">
                              <wp:simplePos x="0" y="0"/>
                              <wp:positionH relativeFrom="column">
                                <wp:posOffset>-77470</wp:posOffset>
                              </wp:positionH>
                              <wp:positionV relativeFrom="paragraph">
                                <wp:posOffset>31750</wp:posOffset>
                              </wp:positionV>
                              <wp:extent cx="152832" cy="152923"/>
                              <wp:effectExtent l="0" t="0" r="0" b="0"/>
                              <wp:wrapNone/>
                              <wp:docPr id="100024" name="Picture 1000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4" name=""/>
                                      <pic:cNvPicPr>
                                        <a:picLocks/>
                                      </pic:cNvPicPr>
                                    </pic:nvPicPr>
                                    <pic:blipFill>
                                      <a:blip r:embed="rId9"/>
                                      <a:stretch>
                                        <a:fillRect/>
                                      </a:stretch>
                                    </pic:blipFill>
                                    <pic:spPr>
                                      <a:xfrm>
                                        <a:off x="0" y="0"/>
                                        <a:ext cx="152832" cy="152923"/>
                                      </a:xfrm>
                                      <a:prstGeom prst="rect">
                                        <a:avLst/>
                                      </a:prstGeom>
                                    </pic:spPr>
                                  </pic:pic>
                                </a:graphicData>
                              </a:graphic>
                            </wp:anchor>
                          </w:drawing>
                        </w:r>
                      </w:p>
                    </w:tc>
                    <w:tc>
                      <w:tcPr>
                        <w:tcW w:w="9670" w:type="dxa"/>
                        <w:tcMar>
                          <w:top w:w="0" w:type="dxa"/>
                          <w:left w:w="0" w:type="dxa"/>
                          <w:bottom w:w="0" w:type="dxa"/>
                          <w:right w:w="0" w:type="dxa"/>
                        </w:tcMar>
                        <w:hideMark/>
                      </w:tcPr>
                      <w:p w14:paraId="75E4546A" w14:textId="7406008A" w:rsidR="001143D1" w:rsidRPr="009E645F" w:rsidRDefault="009E645F">
                        <w:pPr>
                          <w:pStyle w:val="p"/>
                          <w:spacing w:line="320" w:lineRule="atLeast"/>
                          <w:rPr>
                            <w:rStyle w:val="documentparagraphsinglecolumnCharacter"/>
                            <w:rFonts w:ascii="Century Gothic" w:eastAsia="Century Gothic" w:hAnsi="Century Gothic" w:cs="Century Gothic"/>
                            <w:b/>
                            <w:bCs/>
                            <w:sz w:val="22"/>
                            <w:szCs w:val="22"/>
                          </w:rPr>
                        </w:pPr>
                        <w:r w:rsidRPr="009E645F">
                          <w:rPr>
                            <w:rStyle w:val="documentsectiontitle"/>
                            <w:rFonts w:eastAsia="Century Gothic"/>
                            <w:b/>
                            <w:bCs/>
                            <w:color w:val="2B98DE"/>
                          </w:rPr>
                          <w:t>Tec</w:t>
                        </w:r>
                        <w:r w:rsidR="00000000" w:rsidRPr="009E645F">
                          <w:rPr>
                            <w:rStyle w:val="documentsectiontitle"/>
                            <w:rFonts w:eastAsia="Century Gothic"/>
                            <w:b/>
                            <w:bCs/>
                            <w:color w:val="2B98DE"/>
                          </w:rPr>
                          <w:t>hwave</w:t>
                        </w:r>
                        <w:r w:rsidR="00000000" w:rsidRPr="009E645F">
                          <w:rPr>
                            <w:rStyle w:val="documentparagraphsinglecolumnCharacter"/>
                            <w:rFonts w:ascii="Century Gothic" w:eastAsia="Century Gothic" w:hAnsi="Century Gothic" w:cs="Century Gothic"/>
                            <w:b/>
                            <w:bCs/>
                            <w:sz w:val="22"/>
                            <w:szCs w:val="22"/>
                          </w:rPr>
                          <w:t> </w:t>
                        </w:r>
                      </w:p>
                      <w:p w14:paraId="5387521B" w14:textId="77777777" w:rsidR="001143D1" w:rsidRDefault="001143D1">
                        <w:pPr>
                          <w:pStyle w:val="p"/>
                          <w:spacing w:line="320" w:lineRule="atLeast"/>
                          <w:rPr>
                            <w:rStyle w:val="documentparagraphsinglecolumnCharacter"/>
                            <w:rFonts w:ascii="Century Gothic" w:eastAsia="Century Gothic" w:hAnsi="Century Gothic" w:cs="Century Gothic"/>
                            <w:sz w:val="22"/>
                            <w:szCs w:val="22"/>
                          </w:rPr>
                        </w:pPr>
                      </w:p>
                      <w:p w14:paraId="1C1ECFD8" w14:textId="30BEFB72" w:rsidR="001143D1" w:rsidRDefault="00000000" w:rsidP="00C83220">
                        <w:pPr>
                          <w:pStyle w:val="p"/>
                          <w:numPr>
                            <w:ilvl w:val="0"/>
                            <w:numId w:val="2"/>
                          </w:numPr>
                          <w:spacing w:line="320" w:lineRule="atLeast"/>
                          <w:ind w:left="360"/>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 xml:space="preserve">EVV Aggregator – </w:t>
                        </w:r>
                        <w:r w:rsidR="00F10936">
                          <w:rPr>
                            <w:rStyle w:val="Strong1"/>
                            <w:rFonts w:ascii="Century Gothic" w:eastAsia="Century Gothic" w:hAnsi="Century Gothic" w:cs="Century Gothic"/>
                            <w:b/>
                            <w:bCs/>
                            <w:sz w:val="22"/>
                            <w:szCs w:val="22"/>
                          </w:rPr>
                          <w:t xml:space="preserve">(Client: </w:t>
                        </w:r>
                        <w:r>
                          <w:rPr>
                            <w:rStyle w:val="Strong1"/>
                            <w:rFonts w:ascii="Century Gothic" w:eastAsia="Century Gothic" w:hAnsi="Century Gothic" w:cs="Century Gothic"/>
                            <w:b/>
                            <w:bCs/>
                            <w:sz w:val="22"/>
                            <w:szCs w:val="22"/>
                          </w:rPr>
                          <w:t>HHAeXchange, USA</w:t>
                        </w:r>
                        <w:r w:rsidRPr="00F10936">
                          <w:rPr>
                            <w:rStyle w:val="Strong1"/>
                            <w:rFonts w:ascii="Century Gothic" w:eastAsia="Century Gothic" w:hAnsi="Century Gothic" w:cs="Century Gothic"/>
                            <w:b/>
                            <w:bCs/>
                            <w:sz w:val="22"/>
                            <w:szCs w:val="22"/>
                          </w:rPr>
                          <w:t xml:space="preserve"> Nov 2024 – Present</w:t>
                        </w:r>
                        <w:r w:rsidR="00F10936">
                          <w:rPr>
                            <w:rStyle w:val="Strong1"/>
                            <w:rFonts w:ascii="Century Gothic" w:eastAsia="Century Gothic" w:hAnsi="Century Gothic" w:cs="Century Gothic"/>
                            <w:b/>
                            <w:bCs/>
                            <w:sz w:val="22"/>
                            <w:szCs w:val="22"/>
                          </w:rPr>
                          <w:t>)</w:t>
                        </w:r>
                        <w:r>
                          <w:rPr>
                            <w:rStyle w:val="Strong1"/>
                            <w:rFonts w:ascii="Century Gothic" w:eastAsia="Century Gothic" w:hAnsi="Century Gothic" w:cs="Century Gothic"/>
                            <w:b/>
                            <w:bCs/>
                            <w:sz w:val="22"/>
                            <w:szCs w:val="22"/>
                          </w:rPr>
                          <w:t> </w:t>
                        </w:r>
                      </w:p>
                      <w:p w14:paraId="65184564" w14:textId="77777777" w:rsidR="001143D1" w:rsidRPr="00510B5D" w:rsidRDefault="00000000" w:rsidP="00C83220">
                        <w:pPr>
                          <w:pStyle w:val="p"/>
                          <w:spacing w:line="320" w:lineRule="atLeast"/>
                          <w:ind w:left="360"/>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 xml:space="preserve">Technologies: </w:t>
                        </w:r>
                        <w:r w:rsidRPr="00510B5D">
                          <w:rPr>
                            <w:rStyle w:val="Strong1"/>
                            <w:rFonts w:ascii="Century Gothic" w:eastAsia="Century Gothic" w:hAnsi="Century Gothic" w:cs="Century Gothic"/>
                            <w:sz w:val="22"/>
                            <w:szCs w:val="22"/>
                          </w:rPr>
                          <w:t>Apache NiFi, PostgreSQL, AWS S3, MongoDB</w:t>
                        </w:r>
                      </w:p>
                      <w:p w14:paraId="6F2B08CF" w14:textId="48F91F07" w:rsidR="001143D1" w:rsidRDefault="00000000" w:rsidP="00C83220">
                        <w:pPr>
                          <w:pStyle w:val="p"/>
                          <w:spacing w:line="320" w:lineRule="atLeast"/>
                          <w:ind w:left="360"/>
                          <w:jc w:val="both"/>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 xml:space="preserve">Description: </w:t>
                        </w:r>
                        <w:r>
                          <w:rPr>
                            <w:rStyle w:val="documentparagraphsinglecolumnCharacter"/>
                            <w:rFonts w:ascii="Century Gothic" w:eastAsia="Century Gothic" w:hAnsi="Century Gothic" w:cs="Century Gothic"/>
                            <w:sz w:val="22"/>
                            <w:szCs w:val="22"/>
                          </w:rPr>
                          <w:t xml:space="preserve">Self-taught and mastered Apache NiFi to architect and implement a scalable, reusable ETL pipeline for aggregating Electronic Visit Verification (EVV) data across U.S. states. </w:t>
                        </w:r>
                        <w:r w:rsidR="007C3F99">
                          <w:rPr>
                            <w:rStyle w:val="documentparagraphsinglecolumnCharacter"/>
                            <w:rFonts w:ascii="Century Gothic" w:eastAsia="Century Gothic" w:hAnsi="Century Gothic" w:cs="Century Gothic"/>
                            <w:sz w:val="22"/>
                            <w:szCs w:val="22"/>
                          </w:rPr>
                          <w:t>Personally,</w:t>
                        </w:r>
                        <w:r>
                          <w:rPr>
                            <w:rStyle w:val="documentparagraphsinglecolumnCharacter"/>
                            <w:rFonts w:ascii="Century Gothic" w:eastAsia="Century Gothic" w:hAnsi="Century Gothic" w:cs="Century Gothic"/>
                            <w:sz w:val="22"/>
                            <w:szCs w:val="22"/>
                          </w:rPr>
                          <w:t xml:space="preserve"> developed all NiFi workflows, ensuring a consistent and modular design that required minimal changes for multi-state rollouts. Initially launched in Delaware, the solution has been extended to four additional states and is currently being rolled out in Iowa, with a roadmap to cover all 50 states. Delivered complete end-to-end implementation, including environment setup, pipeline design, deployment, and ongoing production support.</w:t>
                        </w:r>
                      </w:p>
                      <w:p w14:paraId="60FDD439" w14:textId="77777777" w:rsidR="001143D1" w:rsidRDefault="001143D1" w:rsidP="00C83220">
                        <w:pPr>
                          <w:pStyle w:val="p"/>
                          <w:spacing w:line="320" w:lineRule="atLeast"/>
                          <w:rPr>
                            <w:rStyle w:val="documentparagraphsinglecolumnCharacter"/>
                            <w:rFonts w:ascii="Century Gothic" w:eastAsia="Century Gothic" w:hAnsi="Century Gothic" w:cs="Century Gothic"/>
                            <w:sz w:val="22"/>
                            <w:szCs w:val="22"/>
                          </w:rPr>
                        </w:pPr>
                      </w:p>
                      <w:p w14:paraId="632B92C1" w14:textId="77777777" w:rsidR="00F10936" w:rsidRDefault="00000000" w:rsidP="00C83220">
                        <w:pPr>
                          <w:pStyle w:val="p"/>
                          <w:numPr>
                            <w:ilvl w:val="0"/>
                            <w:numId w:val="2"/>
                          </w:numPr>
                          <w:spacing w:line="320" w:lineRule="atLeast"/>
                          <w:ind w:left="360"/>
                          <w:rPr>
                            <w:rStyle w:val="documentparagraphsinglecolumnCharacter"/>
                            <w:rFonts w:ascii="Century Gothic" w:eastAsia="Century Gothic" w:hAnsi="Century Gothic" w:cs="Century Gothic"/>
                            <w:b/>
                            <w:bCs/>
                            <w:sz w:val="22"/>
                            <w:szCs w:val="22"/>
                          </w:rPr>
                        </w:pPr>
                        <w:r>
                          <w:rPr>
                            <w:rStyle w:val="Strong1"/>
                            <w:rFonts w:ascii="Century Gothic" w:eastAsia="Century Gothic" w:hAnsi="Century Gothic" w:cs="Century Gothic"/>
                            <w:b/>
                            <w:bCs/>
                            <w:sz w:val="22"/>
                            <w:szCs w:val="22"/>
                          </w:rPr>
                          <w:t xml:space="preserve">Metawave </w:t>
                        </w:r>
                        <w:r w:rsidR="00F10936">
                          <w:rPr>
                            <w:rStyle w:val="Strong1"/>
                            <w:rFonts w:ascii="Century Gothic" w:eastAsia="Century Gothic" w:hAnsi="Century Gothic" w:cs="Century Gothic"/>
                            <w:b/>
                            <w:bCs/>
                            <w:sz w:val="22"/>
                            <w:szCs w:val="22"/>
                          </w:rPr>
                          <w:t>–</w:t>
                        </w:r>
                        <w:r>
                          <w:rPr>
                            <w:rStyle w:val="Strong1"/>
                            <w:rFonts w:ascii="Century Gothic" w:eastAsia="Century Gothic" w:hAnsi="Century Gothic" w:cs="Century Gothic"/>
                            <w:b/>
                            <w:bCs/>
                            <w:sz w:val="22"/>
                            <w:szCs w:val="22"/>
                          </w:rPr>
                          <w:t xml:space="preserve"> </w:t>
                        </w:r>
                        <w:r w:rsidR="00F10936">
                          <w:rPr>
                            <w:rStyle w:val="Strong1"/>
                            <w:rFonts w:ascii="Century Gothic" w:eastAsia="Century Gothic" w:hAnsi="Century Gothic" w:cs="Century Gothic"/>
                            <w:b/>
                            <w:bCs/>
                            <w:sz w:val="22"/>
                            <w:szCs w:val="22"/>
                          </w:rPr>
                          <w:t xml:space="preserve">(Client: </w:t>
                        </w:r>
                        <w:r>
                          <w:rPr>
                            <w:rStyle w:val="Strong1"/>
                            <w:rFonts w:ascii="Century Gothic" w:eastAsia="Century Gothic" w:hAnsi="Century Gothic" w:cs="Century Gothic"/>
                            <w:b/>
                            <w:bCs/>
                            <w:sz w:val="22"/>
                            <w:szCs w:val="22"/>
                          </w:rPr>
                          <w:t>Transport NSW, Australia</w:t>
                        </w:r>
                        <w:r w:rsidRPr="00F10936">
                          <w:rPr>
                            <w:rStyle w:val="documentparagraphsinglecolumnCharacter"/>
                            <w:rFonts w:ascii="Century Gothic" w:eastAsia="Century Gothic" w:hAnsi="Century Gothic" w:cs="Century Gothic"/>
                            <w:b/>
                            <w:bCs/>
                            <w:sz w:val="22"/>
                            <w:szCs w:val="22"/>
                          </w:rPr>
                          <w:t xml:space="preserve"> Jun 2024 – Oct 2024</w:t>
                        </w:r>
                        <w:r w:rsidR="00F10936">
                          <w:rPr>
                            <w:rStyle w:val="documentparagraphsinglecolumnCharacter"/>
                            <w:rFonts w:ascii="Century Gothic" w:eastAsia="Century Gothic" w:hAnsi="Century Gothic" w:cs="Century Gothic"/>
                            <w:b/>
                            <w:bCs/>
                            <w:sz w:val="22"/>
                            <w:szCs w:val="22"/>
                          </w:rPr>
                          <w:t>)</w:t>
                        </w:r>
                      </w:p>
                      <w:p w14:paraId="369D7C60" w14:textId="7533E6D6" w:rsidR="001143D1" w:rsidRPr="00F10936" w:rsidRDefault="00000000" w:rsidP="00C83220">
                        <w:pPr>
                          <w:pStyle w:val="p"/>
                          <w:spacing w:line="320" w:lineRule="atLeast"/>
                          <w:ind w:left="360"/>
                          <w:rPr>
                            <w:rStyle w:val="documentparagraphsinglecolumnCharacter"/>
                            <w:rFonts w:ascii="Century Gothic" w:eastAsia="Century Gothic" w:hAnsi="Century Gothic" w:cs="Century Gothic"/>
                            <w:b/>
                            <w:bCs/>
                            <w:sz w:val="22"/>
                            <w:szCs w:val="22"/>
                          </w:rPr>
                        </w:pPr>
                        <w:r>
                          <w:rPr>
                            <w:rStyle w:val="Strong1"/>
                            <w:rFonts w:ascii="Century Gothic" w:eastAsia="Century Gothic" w:hAnsi="Century Gothic" w:cs="Century Gothic"/>
                            <w:b/>
                            <w:bCs/>
                            <w:sz w:val="22"/>
                            <w:szCs w:val="22"/>
                          </w:rPr>
                          <w:t xml:space="preserve">Technologies: </w:t>
                        </w:r>
                        <w:r w:rsidRPr="00510B5D">
                          <w:rPr>
                            <w:rStyle w:val="Strong1"/>
                            <w:rFonts w:ascii="Century Gothic" w:eastAsia="Century Gothic" w:hAnsi="Century Gothic" w:cs="Century Gothic"/>
                            <w:sz w:val="22"/>
                            <w:szCs w:val="22"/>
                          </w:rPr>
                          <w:t>Java, Spring Boot, Dockers, Kubernetes, Solr, MinIO, H2 Database</w:t>
                        </w:r>
                      </w:p>
                      <w:p w14:paraId="52B93502" w14:textId="77777777" w:rsidR="001143D1" w:rsidRDefault="00000000" w:rsidP="00C83220">
                        <w:pPr>
                          <w:pStyle w:val="p"/>
                          <w:spacing w:line="320" w:lineRule="atLeast"/>
                          <w:ind w:left="360"/>
                          <w:jc w:val="both"/>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Description: </w:t>
                        </w:r>
                        <w:r>
                          <w:rPr>
                            <w:rStyle w:val="documentparagraphsinglecolumnCharacter"/>
                            <w:rFonts w:ascii="Century Gothic" w:eastAsia="Century Gothic" w:hAnsi="Century Gothic" w:cs="Century Gothic"/>
                            <w:sz w:val="22"/>
                            <w:szCs w:val="22"/>
                          </w:rPr>
                          <w:t>Designed and developed a microservices-based platform for uploading, searching, and downloading various types of artifacts (documents, Excel files, images, etc.). Integrated with a Managed File Transfer (MFT) system to handle secure storage of artifacts, while maintaining metadata and storage paths in a relational database. The entire solution was architected using containerized microservices deployed via Docker and orchestrated through Kubernetes, ensuring scalability, portability, and efficient resource management.</w:t>
                        </w:r>
                      </w:p>
                      <w:p w14:paraId="2633682B" w14:textId="77777777" w:rsidR="001143D1" w:rsidRDefault="001143D1" w:rsidP="00C83220">
                        <w:pPr>
                          <w:pStyle w:val="p"/>
                          <w:spacing w:line="320" w:lineRule="atLeast"/>
                          <w:rPr>
                            <w:rStyle w:val="documentparagraphsinglecolumnCharacter"/>
                            <w:rFonts w:ascii="Century Gothic" w:eastAsia="Century Gothic" w:hAnsi="Century Gothic" w:cs="Century Gothic"/>
                            <w:sz w:val="22"/>
                            <w:szCs w:val="22"/>
                          </w:rPr>
                        </w:pPr>
                      </w:p>
                      <w:p w14:paraId="1D2FF651" w14:textId="13660793" w:rsidR="001143D1" w:rsidRDefault="00000000" w:rsidP="00C83220">
                        <w:pPr>
                          <w:pStyle w:val="p"/>
                          <w:numPr>
                            <w:ilvl w:val="0"/>
                            <w:numId w:val="2"/>
                          </w:numPr>
                          <w:spacing w:line="320" w:lineRule="atLeast"/>
                          <w:ind w:left="360"/>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 xml:space="preserve">End-to-End Data Warehouse Pipeline </w:t>
                        </w:r>
                        <w:r w:rsidR="006A56B4">
                          <w:rPr>
                            <w:rStyle w:val="Strong1"/>
                            <w:rFonts w:ascii="Century Gothic" w:eastAsia="Century Gothic" w:hAnsi="Century Gothic" w:cs="Century Gothic"/>
                            <w:b/>
                            <w:bCs/>
                            <w:sz w:val="22"/>
                            <w:szCs w:val="22"/>
                          </w:rPr>
                          <w:t xml:space="preserve">- </w:t>
                        </w:r>
                        <w:r w:rsidR="00F10936">
                          <w:rPr>
                            <w:rStyle w:val="Strong1"/>
                            <w:rFonts w:ascii="Century Gothic" w:eastAsia="Century Gothic" w:hAnsi="Century Gothic" w:cs="Century Gothic"/>
                            <w:b/>
                            <w:bCs/>
                            <w:sz w:val="22"/>
                            <w:szCs w:val="22"/>
                          </w:rPr>
                          <w:t>(Client:</w:t>
                        </w:r>
                        <w:r>
                          <w:rPr>
                            <w:rStyle w:val="Strong1"/>
                            <w:rFonts w:ascii="Century Gothic" w:eastAsia="Century Gothic" w:hAnsi="Century Gothic" w:cs="Century Gothic"/>
                            <w:b/>
                            <w:bCs/>
                            <w:sz w:val="22"/>
                            <w:szCs w:val="22"/>
                          </w:rPr>
                          <w:t xml:space="preserve"> Signature Concepts, USA</w:t>
                        </w:r>
                        <w:r>
                          <w:rPr>
                            <w:rStyle w:val="documentparagraphsinglecolumnCharacter"/>
                            <w:rFonts w:ascii="Century Gothic" w:eastAsia="Century Gothic" w:hAnsi="Century Gothic" w:cs="Century Gothic"/>
                            <w:sz w:val="22"/>
                            <w:szCs w:val="22"/>
                          </w:rPr>
                          <w:t xml:space="preserve"> </w:t>
                        </w:r>
                        <w:r w:rsidRPr="00F10936">
                          <w:rPr>
                            <w:rStyle w:val="documentparagraphsinglecolumnCharacter"/>
                            <w:rFonts w:ascii="Century Gothic" w:eastAsia="Century Gothic" w:hAnsi="Century Gothic" w:cs="Century Gothic"/>
                            <w:b/>
                            <w:bCs/>
                            <w:sz w:val="22"/>
                            <w:szCs w:val="22"/>
                          </w:rPr>
                          <w:t>Oct 2023 – May 2024</w:t>
                        </w:r>
                        <w:r w:rsidR="00F10936" w:rsidRPr="00F10936">
                          <w:rPr>
                            <w:rStyle w:val="documentparagraphsinglecolumnCharacter"/>
                            <w:rFonts w:ascii="Century Gothic" w:eastAsia="Century Gothic" w:hAnsi="Century Gothic" w:cs="Century Gothic"/>
                            <w:b/>
                            <w:bCs/>
                            <w:sz w:val="22"/>
                            <w:szCs w:val="22"/>
                          </w:rPr>
                          <w:t>)</w:t>
                        </w:r>
                      </w:p>
                      <w:p w14:paraId="6173F1F4" w14:textId="383526CB" w:rsidR="00510B5D" w:rsidRDefault="00000000" w:rsidP="00C83220">
                        <w:pPr>
                          <w:pStyle w:val="p"/>
                          <w:spacing w:line="320" w:lineRule="atLeast"/>
                          <w:ind w:left="360"/>
                          <w:jc w:val="both"/>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Technologies</w:t>
                        </w:r>
                        <w:r>
                          <w:rPr>
                            <w:rStyle w:val="documentparagraphsinglecolumnCharacter"/>
                            <w:rFonts w:ascii="Century Gothic" w:eastAsia="Century Gothic" w:hAnsi="Century Gothic" w:cs="Century Gothic"/>
                            <w:sz w:val="22"/>
                            <w:szCs w:val="22"/>
                          </w:rPr>
                          <w:t>:</w:t>
                        </w:r>
                        <w:r w:rsidR="00510B5D">
                          <w:rPr>
                            <w:rStyle w:val="documentparagraphsinglecolumnCharacter"/>
                            <w:rFonts w:ascii="Century Gothic" w:eastAsia="Century Gothic" w:hAnsi="Century Gothic" w:cs="Century Gothic"/>
                            <w:sz w:val="22"/>
                            <w:szCs w:val="22"/>
                          </w:rPr>
                          <w:t xml:space="preserve"> </w:t>
                        </w:r>
                        <w:r>
                          <w:rPr>
                            <w:rStyle w:val="documentparagraphsinglecolumnCharacter"/>
                            <w:rFonts w:ascii="Century Gothic" w:eastAsia="Century Gothic" w:hAnsi="Century Gothic" w:cs="Century Gothic"/>
                            <w:sz w:val="22"/>
                            <w:szCs w:val="22"/>
                          </w:rPr>
                          <w:t>Azure</w:t>
                        </w:r>
                        <w:r w:rsidR="00510B5D">
                          <w:rPr>
                            <w:rStyle w:val="documentparagraphsinglecolumnCharacter"/>
                            <w:rFonts w:ascii="Century Gothic" w:eastAsia="Century Gothic" w:hAnsi="Century Gothic" w:cs="Century Gothic"/>
                            <w:sz w:val="22"/>
                            <w:szCs w:val="22"/>
                          </w:rPr>
                          <w:t xml:space="preserve"> </w:t>
                        </w:r>
                        <w:r>
                          <w:rPr>
                            <w:rStyle w:val="documentparagraphsinglecolumnCharacter"/>
                            <w:rFonts w:ascii="Century Gothic" w:eastAsia="Century Gothic" w:hAnsi="Century Gothic" w:cs="Century Gothic"/>
                            <w:sz w:val="22"/>
                            <w:szCs w:val="22"/>
                          </w:rPr>
                          <w:t>Data Factory (ADF),</w:t>
                        </w:r>
                        <w:r w:rsidR="00510B5D">
                          <w:rPr>
                            <w:rStyle w:val="documentparagraphsinglecolumnCharacter"/>
                            <w:rFonts w:ascii="Century Gothic" w:eastAsia="Century Gothic" w:hAnsi="Century Gothic" w:cs="Century Gothic"/>
                            <w:sz w:val="22"/>
                            <w:szCs w:val="22"/>
                          </w:rPr>
                          <w:t xml:space="preserve"> </w:t>
                        </w:r>
                        <w:r>
                          <w:rPr>
                            <w:rStyle w:val="documentparagraphsinglecolumnCharacter"/>
                            <w:rFonts w:ascii="Century Gothic" w:eastAsia="Century Gothic" w:hAnsi="Century Gothic" w:cs="Century Gothic"/>
                            <w:sz w:val="22"/>
                            <w:szCs w:val="22"/>
                          </w:rPr>
                          <w:t>Azure SQL, Azure DevOps</w:t>
                        </w:r>
                      </w:p>
                      <w:p w14:paraId="540939D9" w14:textId="569C1C6E" w:rsidR="001143D1" w:rsidRDefault="00000000" w:rsidP="00C83220">
                        <w:pPr>
                          <w:pStyle w:val="p"/>
                          <w:spacing w:line="320" w:lineRule="atLeast"/>
                          <w:ind w:left="360"/>
                          <w:jc w:val="both"/>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 xml:space="preserve">Description: </w:t>
                        </w:r>
                        <w:r>
                          <w:rPr>
                            <w:rStyle w:val="documentparagraphsinglecolumnCharacter"/>
                            <w:rFonts w:ascii="Century Gothic" w:eastAsia="Century Gothic" w:hAnsi="Century Gothic" w:cs="Century Gothic"/>
                            <w:sz w:val="22"/>
                            <w:szCs w:val="22"/>
                          </w:rPr>
                          <w:t>Self-learned Azure Data Factory and successfully architected and delivered a</w:t>
                        </w:r>
                        <w:r w:rsidR="00510B5D">
                          <w:rPr>
                            <w:rStyle w:val="documentparagraphsinglecolumnCharacter"/>
                            <w:rFonts w:ascii="Century Gothic" w:eastAsia="Century Gothic" w:hAnsi="Century Gothic" w:cs="Century Gothic"/>
                            <w:sz w:val="22"/>
                            <w:szCs w:val="22"/>
                          </w:rPr>
                          <w:t xml:space="preserve"> </w:t>
                        </w:r>
                        <w:r>
                          <w:rPr>
                            <w:rStyle w:val="documentparagraphsinglecolumnCharacter"/>
                            <w:rFonts w:ascii="Century Gothic" w:eastAsia="Century Gothic" w:hAnsi="Century Gothic" w:cs="Century Gothic"/>
                            <w:sz w:val="22"/>
                            <w:szCs w:val="22"/>
                          </w:rPr>
                          <w:t>complete end-to-end data warehouse pipeline. Responsibilities included solution</w:t>
                        </w:r>
                        <w:r w:rsidR="00510B5D">
                          <w:rPr>
                            <w:rStyle w:val="documentparagraphsinglecolumnCharacter"/>
                            <w:rFonts w:ascii="Century Gothic" w:eastAsia="Century Gothic" w:hAnsi="Century Gothic" w:cs="Century Gothic"/>
                            <w:sz w:val="22"/>
                            <w:szCs w:val="22"/>
                          </w:rPr>
                          <w:t xml:space="preserve"> </w:t>
                        </w:r>
                        <w:r>
                          <w:rPr>
                            <w:rStyle w:val="documentparagraphsinglecolumnCharacter"/>
                            <w:rFonts w:ascii="Century Gothic" w:eastAsia="Century Gothic" w:hAnsi="Century Gothic" w:cs="Century Gothic"/>
                            <w:sz w:val="22"/>
                            <w:szCs w:val="22"/>
                          </w:rPr>
                          <w:t>architecture, data pipeline design, development, and production</w:t>
                        </w:r>
                        <w:r w:rsidR="00510B5D">
                          <w:rPr>
                            <w:rStyle w:val="documentparagraphsinglecolumnCharacter"/>
                            <w:rFonts w:ascii="Century Gothic" w:eastAsia="Century Gothic" w:hAnsi="Century Gothic" w:cs="Century Gothic"/>
                            <w:sz w:val="22"/>
                            <w:szCs w:val="22"/>
                          </w:rPr>
                          <w:t xml:space="preserve"> </w:t>
                        </w:r>
                        <w:r>
                          <w:rPr>
                            <w:rStyle w:val="documentparagraphsinglecolumnCharacter"/>
                            <w:rFonts w:ascii="Century Gothic" w:eastAsia="Century Gothic" w:hAnsi="Century Gothic" w:cs="Century Gothic"/>
                            <w:sz w:val="22"/>
                            <w:szCs w:val="22"/>
                          </w:rPr>
                          <w:t>deployment.</w:t>
                        </w:r>
                        <w:r w:rsidR="00510B5D">
                          <w:rPr>
                            <w:rStyle w:val="documentparagraphsinglecolumnCharacter"/>
                            <w:rFonts w:ascii="Century Gothic" w:eastAsia="Century Gothic" w:hAnsi="Century Gothic" w:cs="Century Gothic"/>
                            <w:sz w:val="22"/>
                            <w:szCs w:val="22"/>
                          </w:rPr>
                          <w:t xml:space="preserve"> </w:t>
                        </w:r>
                        <w:r>
                          <w:rPr>
                            <w:rStyle w:val="documentparagraphsinglecolumnCharacter"/>
                            <w:rFonts w:ascii="Century Gothic" w:eastAsia="Century Gothic" w:hAnsi="Century Gothic" w:cs="Century Gothic"/>
                            <w:sz w:val="22"/>
                            <w:szCs w:val="22"/>
                          </w:rPr>
                          <w:t xml:space="preserve">Additionally, implemented a robust CI/CD DevOps pipeline to automate the promotion </w:t>
                        </w:r>
                        <w:r>
                          <w:rPr>
                            <w:rStyle w:val="documentparagraphsinglecolumnCharacter"/>
                            <w:rFonts w:ascii="Century Gothic" w:eastAsia="Century Gothic" w:hAnsi="Century Gothic" w:cs="Century Gothic"/>
                            <w:sz w:val="22"/>
                            <w:szCs w:val="22"/>
                          </w:rPr>
                          <w:lastRenderedPageBreak/>
                          <w:t>of</w:t>
                        </w:r>
                        <w:r w:rsidR="00510B5D">
                          <w:rPr>
                            <w:rStyle w:val="documentparagraphsinglecolumnCharacter"/>
                            <w:rFonts w:ascii="Century Gothic" w:eastAsia="Century Gothic" w:hAnsi="Century Gothic" w:cs="Century Gothic"/>
                            <w:sz w:val="22"/>
                            <w:szCs w:val="22"/>
                          </w:rPr>
                          <w:t xml:space="preserve"> </w:t>
                        </w:r>
                        <w:r>
                          <w:rPr>
                            <w:rStyle w:val="documentparagraphsinglecolumnCharacter"/>
                            <w:rFonts w:ascii="Century Gothic" w:eastAsia="Century Gothic" w:hAnsi="Century Gothic" w:cs="Century Gothic"/>
                            <w:sz w:val="22"/>
                            <w:szCs w:val="22"/>
                          </w:rPr>
                          <w:t>ADF artifacts across development, staging, and production environments, ensuring consistent, efficient, and error-free deployments.</w:t>
                        </w:r>
                      </w:p>
                      <w:p w14:paraId="00FD0B0F" w14:textId="77777777" w:rsidR="001143D1" w:rsidRDefault="001143D1" w:rsidP="00C83220">
                        <w:pPr>
                          <w:pStyle w:val="p"/>
                          <w:spacing w:line="320" w:lineRule="atLeast"/>
                          <w:rPr>
                            <w:rStyle w:val="documentparagraphsinglecolumnCharacter"/>
                            <w:rFonts w:ascii="Century Gothic" w:eastAsia="Century Gothic" w:hAnsi="Century Gothic" w:cs="Century Gothic"/>
                            <w:sz w:val="22"/>
                            <w:szCs w:val="22"/>
                          </w:rPr>
                        </w:pPr>
                      </w:p>
                      <w:p w14:paraId="73C1697E" w14:textId="6253AB2B" w:rsidR="001143D1" w:rsidRPr="00F10936" w:rsidRDefault="00000000" w:rsidP="00C83220">
                        <w:pPr>
                          <w:pStyle w:val="p"/>
                          <w:numPr>
                            <w:ilvl w:val="0"/>
                            <w:numId w:val="2"/>
                          </w:numPr>
                          <w:spacing w:line="320" w:lineRule="atLeast"/>
                          <w:ind w:left="360"/>
                          <w:rPr>
                            <w:rStyle w:val="documentparagraphsinglecolumnCharacter"/>
                            <w:rFonts w:ascii="Century Gothic" w:eastAsia="Century Gothic" w:hAnsi="Century Gothic" w:cs="Century Gothic"/>
                            <w:b/>
                            <w:bCs/>
                            <w:sz w:val="22"/>
                            <w:szCs w:val="22"/>
                          </w:rPr>
                        </w:pPr>
                        <w:r>
                          <w:rPr>
                            <w:rStyle w:val="Strong1"/>
                            <w:rFonts w:ascii="Century Gothic" w:eastAsia="Century Gothic" w:hAnsi="Century Gothic" w:cs="Century Gothic"/>
                            <w:b/>
                            <w:bCs/>
                            <w:sz w:val="22"/>
                            <w:szCs w:val="22"/>
                          </w:rPr>
                          <w:t xml:space="preserve">Data Lake - </w:t>
                        </w:r>
                        <w:r w:rsidR="00F10936">
                          <w:rPr>
                            <w:rStyle w:val="documentparagraphsinglecolumnCharacter"/>
                            <w:rFonts w:ascii="Century Gothic" w:eastAsia="Century Gothic" w:hAnsi="Century Gothic" w:cs="Century Gothic"/>
                            <w:b/>
                            <w:bCs/>
                            <w:sz w:val="22"/>
                            <w:szCs w:val="22"/>
                          </w:rPr>
                          <w:t>(Client:</w:t>
                        </w:r>
                        <w:r w:rsidR="00F10936" w:rsidRPr="007C3F99">
                          <w:rPr>
                            <w:rStyle w:val="documentparagraphsinglecolumnCharacter"/>
                            <w:rFonts w:ascii="Century Gothic" w:eastAsia="Century Gothic" w:hAnsi="Century Gothic" w:cs="Century Gothic"/>
                            <w:b/>
                            <w:bCs/>
                            <w:sz w:val="22"/>
                            <w:szCs w:val="22"/>
                          </w:rPr>
                          <w:t xml:space="preserve"> VISA, UK</w:t>
                        </w:r>
                        <w:r w:rsidR="00F10936">
                          <w:rPr>
                            <w:rStyle w:val="documentparagraphsinglecolumnCharacter"/>
                            <w:rFonts w:ascii="Century Gothic" w:eastAsia="Century Gothic" w:hAnsi="Century Gothic" w:cs="Century Gothic"/>
                            <w:b/>
                            <w:bCs/>
                            <w:sz w:val="22"/>
                            <w:szCs w:val="22"/>
                          </w:rPr>
                          <w:t>,</w:t>
                        </w:r>
                        <w:r>
                          <w:rPr>
                            <w:rStyle w:val="Strong1"/>
                            <w:rFonts w:ascii="Century Gothic" w:eastAsia="Century Gothic" w:hAnsi="Century Gothic" w:cs="Century Gothic"/>
                            <w:b/>
                            <w:bCs/>
                            <w:sz w:val="22"/>
                            <w:szCs w:val="22"/>
                          </w:rPr>
                          <w:t xml:space="preserve"> </w:t>
                        </w:r>
                        <w:r w:rsidRPr="00F10936">
                          <w:rPr>
                            <w:rStyle w:val="documentparagraphsinglecolumnCharacter"/>
                            <w:rFonts w:ascii="Century Gothic" w:eastAsia="Century Gothic" w:hAnsi="Century Gothic" w:cs="Century Gothic"/>
                            <w:b/>
                            <w:bCs/>
                            <w:sz w:val="22"/>
                            <w:szCs w:val="22"/>
                          </w:rPr>
                          <w:t>Oct 2021 - Oct 2023</w:t>
                        </w:r>
                        <w:r w:rsidR="00F10936">
                          <w:rPr>
                            <w:rStyle w:val="documentparagraphsinglecolumnCharacter"/>
                            <w:rFonts w:ascii="Century Gothic" w:eastAsia="Century Gothic" w:hAnsi="Century Gothic" w:cs="Century Gothic"/>
                            <w:b/>
                            <w:bCs/>
                            <w:sz w:val="22"/>
                            <w:szCs w:val="22"/>
                          </w:rPr>
                          <w:t>)</w:t>
                        </w:r>
                      </w:p>
                      <w:p w14:paraId="5DF90223" w14:textId="24628AF4" w:rsidR="001143D1" w:rsidRDefault="00000000" w:rsidP="00C83220">
                        <w:pPr>
                          <w:pStyle w:val="p"/>
                          <w:spacing w:line="320" w:lineRule="atLeast"/>
                          <w:ind w:left="360"/>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 xml:space="preserve">Technologies: </w:t>
                        </w:r>
                        <w:r>
                          <w:rPr>
                            <w:rStyle w:val="documentparagraphsinglecolumnCharacter"/>
                            <w:rFonts w:ascii="Century Gothic" w:eastAsia="Century Gothic" w:hAnsi="Century Gothic" w:cs="Century Gothic"/>
                            <w:sz w:val="22"/>
                            <w:szCs w:val="22"/>
                          </w:rPr>
                          <w:t xml:space="preserve">Java, Kafka, Spark, Kafka </w:t>
                        </w:r>
                        <w:r w:rsidR="007C3F99">
                          <w:rPr>
                            <w:rStyle w:val="documentparagraphsinglecolumnCharacter"/>
                            <w:rFonts w:ascii="Century Gothic" w:eastAsia="Century Gothic" w:hAnsi="Century Gothic" w:cs="Century Gothic"/>
                            <w:sz w:val="22"/>
                            <w:szCs w:val="22"/>
                          </w:rPr>
                          <w:t>Streams,</w:t>
                        </w:r>
                        <w:r>
                          <w:rPr>
                            <w:rStyle w:val="documentparagraphsinglecolumnCharacter"/>
                            <w:rFonts w:ascii="Century Gothic" w:eastAsia="Century Gothic" w:hAnsi="Century Gothic" w:cs="Century Gothic"/>
                            <w:sz w:val="22"/>
                            <w:szCs w:val="22"/>
                          </w:rPr>
                          <w:t xml:space="preserve"> Hadoop, </w:t>
                        </w:r>
                        <w:r w:rsidR="007C3F99">
                          <w:rPr>
                            <w:rStyle w:val="documentparagraphsinglecolumnCharacter"/>
                            <w:rFonts w:ascii="Century Gothic" w:eastAsia="Century Gothic" w:hAnsi="Century Gothic" w:cs="Century Gothic"/>
                            <w:sz w:val="22"/>
                            <w:szCs w:val="22"/>
                          </w:rPr>
                          <w:t>Hive, MySQL</w:t>
                        </w:r>
                      </w:p>
                      <w:p w14:paraId="3F694A6D" w14:textId="1590FCFF" w:rsidR="001143D1" w:rsidRDefault="00000000" w:rsidP="00C83220">
                        <w:pPr>
                          <w:pStyle w:val="p"/>
                          <w:spacing w:line="320" w:lineRule="atLeast"/>
                          <w:ind w:left="360"/>
                          <w:jc w:val="both"/>
                          <w:rP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 xml:space="preserve">Description: </w:t>
                        </w:r>
                        <w:r w:rsidR="00DF3F03" w:rsidRPr="00DF3F03">
                          <w:rPr>
                            <w:rFonts w:ascii="Century Gothic" w:eastAsia="Century Gothic" w:hAnsi="Century Gothic" w:cs="Century Gothic"/>
                            <w:sz w:val="22"/>
                            <w:szCs w:val="22"/>
                          </w:rPr>
                          <w:t>Led the migration of a legacy Data Warehouse from SQL Server/SSIS to a scalable Hadoop-based Data Lake.</w:t>
                        </w:r>
                        <w:r w:rsidR="00FC13E4">
                          <w:rPr>
                            <w:rFonts w:ascii="Century Gothic" w:eastAsia="Century Gothic" w:hAnsi="Century Gothic" w:cs="Century Gothic"/>
                            <w:sz w:val="22"/>
                            <w:szCs w:val="22"/>
                          </w:rPr>
                          <w:t xml:space="preserve"> </w:t>
                        </w:r>
                        <w:r w:rsidR="00DF3F03" w:rsidRPr="00DF3F03">
                          <w:rPr>
                            <w:rFonts w:ascii="Century Gothic" w:eastAsia="Century Gothic" w:hAnsi="Century Gothic" w:cs="Century Gothic"/>
                            <w:sz w:val="22"/>
                            <w:szCs w:val="22"/>
                          </w:rPr>
                          <w:t xml:space="preserve">Modernized the data pipeline by enabling source systems to publish </w:t>
                        </w:r>
                        <w:r w:rsidR="00FC13E4" w:rsidRPr="00DF3F03">
                          <w:rPr>
                            <w:rFonts w:ascii="Century Gothic" w:eastAsia="Century Gothic" w:hAnsi="Century Gothic" w:cs="Century Gothic"/>
                            <w:sz w:val="22"/>
                            <w:szCs w:val="22"/>
                          </w:rPr>
                          <w:t>topics to Apache Kafka</w:t>
                        </w:r>
                        <w:r w:rsidR="00DF3F03" w:rsidRPr="00DF3F03">
                          <w:rPr>
                            <w:rFonts w:ascii="Century Gothic" w:eastAsia="Century Gothic" w:hAnsi="Century Gothic" w:cs="Century Gothic"/>
                            <w:sz w:val="22"/>
                            <w:szCs w:val="22"/>
                          </w:rPr>
                          <w:t>.</w:t>
                        </w:r>
                        <w:r w:rsidR="00DF3F03">
                          <w:rPr>
                            <w:rFonts w:ascii="Century Gothic" w:eastAsia="Century Gothic" w:hAnsi="Century Gothic" w:cs="Century Gothic"/>
                            <w:sz w:val="22"/>
                            <w:szCs w:val="22"/>
                          </w:rPr>
                          <w:t xml:space="preserve"> </w:t>
                        </w:r>
                        <w:r w:rsidR="00DF3F03" w:rsidRPr="00DF3F03">
                          <w:rPr>
                            <w:rFonts w:ascii="Century Gothic" w:eastAsia="Century Gothic" w:hAnsi="Century Gothic" w:cs="Century Gothic"/>
                            <w:sz w:val="22"/>
                            <w:szCs w:val="22"/>
                          </w:rPr>
                          <w:t>Designed and implemented both streaming and batch data ingestion frameworks.</w:t>
                        </w:r>
                        <w:r w:rsidR="00FC13E4">
                          <w:rPr>
                            <w:rFonts w:ascii="Century Gothic" w:eastAsia="Century Gothic" w:hAnsi="Century Gothic" w:cs="Century Gothic"/>
                            <w:sz w:val="22"/>
                            <w:szCs w:val="22"/>
                          </w:rPr>
                          <w:t xml:space="preserve"> </w:t>
                        </w:r>
                        <w:r w:rsidR="00DF3F03" w:rsidRPr="00DF3F03">
                          <w:rPr>
                            <w:rFonts w:ascii="Century Gothic" w:eastAsia="Century Gothic" w:hAnsi="Century Gothic" w:cs="Century Gothic"/>
                            <w:sz w:val="22"/>
                            <w:szCs w:val="22"/>
                          </w:rPr>
                          <w:t xml:space="preserve">Enabled near real-time data availability and improved scalability and cost </w:t>
                        </w:r>
                        <w:r w:rsidR="00FC13E4" w:rsidRPr="00DF3F03">
                          <w:rPr>
                            <w:rFonts w:ascii="Century Gothic" w:eastAsia="Century Gothic" w:hAnsi="Century Gothic" w:cs="Century Gothic"/>
                            <w:sz w:val="22"/>
                            <w:szCs w:val="22"/>
                          </w:rPr>
                          <w:t>efficiency. Transformed</w:t>
                        </w:r>
                        <w:r w:rsidR="00DF3F03" w:rsidRPr="00DF3F03">
                          <w:rPr>
                            <w:rFonts w:ascii="Century Gothic" w:eastAsia="Century Gothic" w:hAnsi="Century Gothic" w:cs="Century Gothic"/>
                            <w:sz w:val="22"/>
                            <w:szCs w:val="22"/>
                          </w:rPr>
                          <w:t xml:space="preserve"> complex data aggregation and comparison logic for the new architecture.</w:t>
                        </w:r>
                      </w:p>
                      <w:p w14:paraId="350C788B" w14:textId="77777777" w:rsidR="00DF3F03" w:rsidRDefault="00DF3F03" w:rsidP="00C83220">
                        <w:pPr>
                          <w:pStyle w:val="p"/>
                          <w:spacing w:line="320" w:lineRule="atLeast"/>
                          <w:rPr>
                            <w:rStyle w:val="documentparagraphsinglecolumnCharacter"/>
                            <w:rFonts w:ascii="Century Gothic" w:eastAsia="Century Gothic" w:hAnsi="Century Gothic" w:cs="Century Gothic"/>
                            <w:sz w:val="22"/>
                            <w:szCs w:val="22"/>
                          </w:rPr>
                        </w:pPr>
                      </w:p>
                      <w:p w14:paraId="07156F4F" w14:textId="712CB82F" w:rsidR="001143D1" w:rsidRDefault="00000000" w:rsidP="00C83220">
                        <w:pPr>
                          <w:pStyle w:val="p"/>
                          <w:numPr>
                            <w:ilvl w:val="0"/>
                            <w:numId w:val="2"/>
                          </w:numPr>
                          <w:spacing w:line="320" w:lineRule="atLeast"/>
                          <w:ind w:left="360"/>
                          <w:rPr>
                            <w:rStyle w:val="documentparagraphsinglecolumnCharacter"/>
                            <w:rFonts w:ascii="Century Gothic" w:eastAsia="Century Gothic" w:hAnsi="Century Gothic" w:cs="Century Gothic"/>
                            <w:b/>
                            <w:bCs/>
                            <w:sz w:val="22"/>
                            <w:szCs w:val="22"/>
                          </w:rPr>
                        </w:pPr>
                        <w:r w:rsidRPr="007C3F99">
                          <w:rPr>
                            <w:rStyle w:val="documentparagraphsinglecolumnCharacter"/>
                            <w:rFonts w:ascii="Century Gothic" w:eastAsia="Century Gothic" w:hAnsi="Century Gothic" w:cs="Century Gothic"/>
                            <w:b/>
                            <w:bCs/>
                            <w:sz w:val="22"/>
                            <w:szCs w:val="22"/>
                          </w:rPr>
                          <w:t>RHDM and Others</w:t>
                        </w:r>
                        <w:r w:rsidR="006A56B4">
                          <w:rPr>
                            <w:rStyle w:val="documentparagraphsinglecolumnCharacter"/>
                            <w:rFonts w:ascii="Century Gothic" w:eastAsia="Century Gothic" w:hAnsi="Century Gothic" w:cs="Century Gothic"/>
                            <w:b/>
                            <w:bCs/>
                            <w:sz w:val="22"/>
                            <w:szCs w:val="22"/>
                          </w:rPr>
                          <w:t xml:space="preserve"> -</w:t>
                        </w:r>
                        <w:r w:rsidR="00F10936">
                          <w:rPr>
                            <w:rStyle w:val="documentparagraphsinglecolumnCharacter"/>
                            <w:rFonts w:ascii="Century Gothic" w:eastAsia="Century Gothic" w:hAnsi="Century Gothic" w:cs="Century Gothic"/>
                            <w:b/>
                            <w:bCs/>
                            <w:sz w:val="22"/>
                            <w:szCs w:val="22"/>
                          </w:rPr>
                          <w:t xml:space="preserve"> (Client:</w:t>
                        </w:r>
                        <w:r w:rsidRPr="007C3F99">
                          <w:rPr>
                            <w:rStyle w:val="documentparagraphsinglecolumnCharacter"/>
                            <w:rFonts w:ascii="Century Gothic" w:eastAsia="Century Gothic" w:hAnsi="Century Gothic" w:cs="Century Gothic"/>
                            <w:b/>
                            <w:bCs/>
                            <w:sz w:val="22"/>
                            <w:szCs w:val="22"/>
                          </w:rPr>
                          <w:t xml:space="preserve"> VISA, UK</w:t>
                        </w:r>
                        <w:r w:rsidRPr="00F10936">
                          <w:rPr>
                            <w:rStyle w:val="Strong1"/>
                            <w:rFonts w:ascii="Century Gothic" w:eastAsia="Century Gothic" w:hAnsi="Century Gothic" w:cs="Century Gothic"/>
                            <w:b/>
                            <w:bCs/>
                            <w:sz w:val="22"/>
                            <w:szCs w:val="22"/>
                          </w:rPr>
                          <w:t xml:space="preserve"> </w:t>
                        </w:r>
                        <w:r w:rsidRPr="00F10936">
                          <w:rPr>
                            <w:rStyle w:val="documentparagraphsinglecolumnCharacter"/>
                            <w:rFonts w:ascii="Century Gothic" w:eastAsia="Century Gothic" w:hAnsi="Century Gothic" w:cs="Century Gothic"/>
                            <w:b/>
                            <w:bCs/>
                            <w:sz w:val="22"/>
                            <w:szCs w:val="22"/>
                          </w:rPr>
                          <w:t>Oct 2020 - Oct 2021</w:t>
                        </w:r>
                      </w:p>
                      <w:p w14:paraId="1B3B7A5A" w14:textId="5B63F2B2" w:rsidR="00C83220" w:rsidRPr="00F10936" w:rsidRDefault="00C83220" w:rsidP="00C83220">
                        <w:pPr>
                          <w:pStyle w:val="p"/>
                          <w:spacing w:line="320" w:lineRule="atLeast"/>
                          <w:ind w:left="360"/>
                          <w:rPr>
                            <w:rStyle w:val="documentparagraphsinglecolumnCharacter"/>
                            <w:rFonts w:ascii="Century Gothic" w:eastAsia="Century Gothic" w:hAnsi="Century Gothic" w:cs="Century Gothic"/>
                            <w:b/>
                            <w:bCs/>
                            <w:sz w:val="22"/>
                            <w:szCs w:val="22"/>
                          </w:rPr>
                        </w:pPr>
                        <w:r>
                          <w:rPr>
                            <w:rStyle w:val="Strong1"/>
                            <w:rFonts w:ascii="Century Gothic" w:eastAsia="Century Gothic" w:hAnsi="Century Gothic" w:cs="Century Gothic"/>
                            <w:b/>
                            <w:bCs/>
                            <w:sz w:val="22"/>
                            <w:szCs w:val="22"/>
                          </w:rPr>
                          <w:t xml:space="preserve">Technologies: </w:t>
                        </w:r>
                        <w:r>
                          <w:rPr>
                            <w:rStyle w:val="documentparagraphsinglecolumnCharacter"/>
                            <w:rFonts w:ascii="Century Gothic" w:eastAsia="Century Gothic" w:hAnsi="Century Gothic" w:cs="Century Gothic"/>
                            <w:sz w:val="22"/>
                            <w:szCs w:val="22"/>
                          </w:rPr>
                          <w:t>Java,</w:t>
                        </w:r>
                        <w:r>
                          <w:rPr>
                            <w:rStyle w:val="documentparagraphsinglecolumnCharacter"/>
                            <w:rFonts w:ascii="Century Gothic" w:eastAsia="Century Gothic" w:hAnsi="Century Gothic" w:cs="Century Gothic"/>
                            <w:sz w:val="22"/>
                            <w:szCs w:val="22"/>
                          </w:rPr>
                          <w:t xml:space="preserve"> </w:t>
                        </w:r>
                        <w:r>
                          <w:rPr>
                            <w:rStyle w:val="documentparagraphsinglecolumnCharacter"/>
                            <w:rFonts w:ascii="Century Gothic" w:eastAsia="Century Gothic" w:hAnsi="Century Gothic" w:cs="Century Gothic"/>
                            <w:sz w:val="22"/>
                            <w:szCs w:val="22"/>
                          </w:rPr>
                          <w:t>Spring Boot, Docker, Kubernetes, Maven</w:t>
                        </w:r>
                      </w:p>
                      <w:p w14:paraId="5C5BDD79" w14:textId="77777777" w:rsidR="001143D1" w:rsidRDefault="00000000" w:rsidP="00C83220">
                        <w:pPr>
                          <w:pStyle w:val="p"/>
                          <w:spacing w:line="320" w:lineRule="atLeast"/>
                          <w:ind w:left="360"/>
                          <w:jc w:val="both"/>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 xml:space="preserve">Description: </w:t>
                        </w:r>
                        <w:r>
                          <w:rPr>
                            <w:rStyle w:val="documentparagraphsinglecolumnCharacter"/>
                            <w:rFonts w:ascii="Century Gothic" w:eastAsia="Century Gothic" w:hAnsi="Century Gothic" w:cs="Century Gothic"/>
                            <w:sz w:val="22"/>
                            <w:szCs w:val="22"/>
                          </w:rPr>
                          <w:t>Architected and implemented a microservices-based solution leveraging Spring Boot and Red Hat Decision Manager (RHDM) to externalize and manage complex business rules. Designed a scalable and modular deployment architecture to support multi-site environments, ensuring high availability and performance. Led a Proof of Concept (PoC) with RHDM and successfully implemented the solution within the VISA infrastructure, aligning with enterprise compliance and integration standards.</w:t>
                        </w:r>
                      </w:p>
                      <w:p w14:paraId="4B4C5880" w14:textId="77777777" w:rsidR="001143D1" w:rsidRDefault="001143D1">
                        <w:pPr>
                          <w:pStyle w:val="p"/>
                          <w:spacing w:line="320" w:lineRule="atLeast"/>
                          <w:rPr>
                            <w:rStyle w:val="documentparagraphsinglecolumnCharacter"/>
                            <w:rFonts w:ascii="Century Gothic" w:eastAsia="Century Gothic" w:hAnsi="Century Gothic" w:cs="Century Gothic"/>
                            <w:sz w:val="22"/>
                            <w:szCs w:val="22"/>
                          </w:rPr>
                        </w:pPr>
                      </w:p>
                      <w:p w14:paraId="4AEC15C5" w14:textId="652CB467" w:rsidR="001143D1" w:rsidRPr="009E645F" w:rsidRDefault="00000000">
                        <w:pPr>
                          <w:pStyle w:val="p"/>
                          <w:spacing w:line="320" w:lineRule="atLeast"/>
                          <w:rPr>
                            <w:rStyle w:val="documentsectiontitle"/>
                            <w:rFonts w:eastAsia="Century Gothic"/>
                            <w:b/>
                            <w:bCs/>
                            <w:color w:val="2B98DE"/>
                          </w:rPr>
                        </w:pPr>
                        <w:r w:rsidRPr="009E645F">
                          <w:rPr>
                            <w:rStyle w:val="documentsectiontitle"/>
                            <w:rFonts w:eastAsia="Century Gothic"/>
                            <w:color w:val="2B98DE"/>
                          </w:rPr>
                          <w:t>Netcracker</w:t>
                        </w:r>
                      </w:p>
                      <w:p w14:paraId="5E0BF64A" w14:textId="77777777" w:rsidR="001143D1" w:rsidRDefault="001143D1">
                        <w:pPr>
                          <w:pStyle w:val="p"/>
                          <w:spacing w:line="320" w:lineRule="atLeast"/>
                          <w:rPr>
                            <w:rStyle w:val="documentparagraphsinglecolumnCharacter"/>
                            <w:rFonts w:ascii="Century Gothic" w:eastAsia="Century Gothic" w:hAnsi="Century Gothic" w:cs="Century Gothic"/>
                            <w:sz w:val="22"/>
                            <w:szCs w:val="22"/>
                          </w:rPr>
                        </w:pPr>
                      </w:p>
                      <w:p w14:paraId="3803CF4B" w14:textId="7FD78A8B" w:rsidR="001143D1" w:rsidRDefault="00000000" w:rsidP="00C83220">
                        <w:pPr>
                          <w:pStyle w:val="p"/>
                          <w:numPr>
                            <w:ilvl w:val="0"/>
                            <w:numId w:val="2"/>
                          </w:numPr>
                          <w:spacing w:line="320" w:lineRule="atLeast"/>
                          <w:ind w:left="360"/>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Online Charging System</w:t>
                        </w:r>
                        <w:r w:rsidR="006A56B4">
                          <w:rPr>
                            <w:rStyle w:val="Strong1"/>
                            <w:rFonts w:ascii="Century Gothic" w:eastAsia="Century Gothic" w:hAnsi="Century Gothic" w:cs="Century Gothic"/>
                            <w:b/>
                            <w:bCs/>
                            <w:sz w:val="22"/>
                            <w:szCs w:val="22"/>
                          </w:rPr>
                          <w:t xml:space="preserve"> -</w:t>
                        </w:r>
                        <w:r>
                          <w:rPr>
                            <w:rStyle w:val="Strong1"/>
                            <w:rFonts w:ascii="Century Gothic" w:eastAsia="Century Gothic" w:hAnsi="Century Gothic" w:cs="Century Gothic"/>
                            <w:b/>
                            <w:bCs/>
                            <w:sz w:val="22"/>
                            <w:szCs w:val="22"/>
                          </w:rPr>
                          <w:t xml:space="preserve"> (POC,1.x,2.x) </w:t>
                        </w:r>
                        <w:r w:rsidR="00F10936">
                          <w:rPr>
                            <w:rStyle w:val="Strong1"/>
                            <w:rFonts w:ascii="Century Gothic" w:eastAsia="Century Gothic" w:hAnsi="Century Gothic" w:cs="Century Gothic"/>
                            <w:b/>
                            <w:bCs/>
                            <w:sz w:val="22"/>
                            <w:szCs w:val="22"/>
                          </w:rPr>
                          <w:t>(</w:t>
                        </w:r>
                        <w:r>
                          <w:rPr>
                            <w:rStyle w:val="Strong1"/>
                            <w:rFonts w:ascii="Century Gothic" w:eastAsia="Century Gothic" w:hAnsi="Century Gothic" w:cs="Century Gothic"/>
                            <w:b/>
                            <w:bCs/>
                            <w:sz w:val="22"/>
                            <w:szCs w:val="22"/>
                          </w:rPr>
                          <w:t>Jan 2016 - Sep 2020</w:t>
                        </w:r>
                        <w:r w:rsidR="00F10936">
                          <w:rPr>
                            <w:rStyle w:val="Strong1"/>
                            <w:rFonts w:ascii="Century Gothic" w:eastAsia="Century Gothic" w:hAnsi="Century Gothic" w:cs="Century Gothic"/>
                            <w:b/>
                            <w:bCs/>
                            <w:sz w:val="22"/>
                            <w:szCs w:val="22"/>
                          </w:rPr>
                          <w:t>)</w:t>
                        </w:r>
                      </w:p>
                      <w:p w14:paraId="05343243" w14:textId="77777777" w:rsidR="001143D1" w:rsidRDefault="00000000" w:rsidP="00C83220">
                        <w:pPr>
                          <w:pStyle w:val="p"/>
                          <w:spacing w:line="320" w:lineRule="atLeast"/>
                          <w:ind w:left="360"/>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 xml:space="preserve">Technologies: </w:t>
                        </w:r>
                        <w:r>
                          <w:rPr>
                            <w:rStyle w:val="documentparagraphsinglecolumnCharacter"/>
                            <w:rFonts w:ascii="Century Gothic" w:eastAsia="Century Gothic" w:hAnsi="Century Gothic" w:cs="Century Gothic"/>
                            <w:sz w:val="22"/>
                            <w:szCs w:val="22"/>
                          </w:rPr>
                          <w:t>Java, Spark, Cassandra, Kafka, Ignite, Zookeeper, Netty IO, Jenkins</w:t>
                        </w:r>
                      </w:p>
                      <w:p w14:paraId="3F876CEB" w14:textId="0094F1F0" w:rsidR="001143D1" w:rsidRDefault="00000000" w:rsidP="00C83220">
                        <w:pPr>
                          <w:pStyle w:val="p"/>
                          <w:spacing w:line="320" w:lineRule="atLeast"/>
                          <w:ind w:left="360"/>
                          <w:jc w:val="both"/>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 xml:space="preserve">Description: </w:t>
                        </w:r>
                        <w:r w:rsidR="00DF3F03" w:rsidRPr="00DF3F03">
                          <w:rPr>
                            <w:rFonts w:ascii="Century Gothic" w:eastAsia="Century Gothic" w:hAnsi="Century Gothic" w:cs="Century Gothic"/>
                            <w:sz w:val="22"/>
                            <w:szCs w:val="22"/>
                          </w:rPr>
                          <w:t xml:space="preserve">Led the design and development of the ESP module in Netcracker’s OCS product as part of the UDM platform for </w:t>
                        </w:r>
                        <w:r w:rsidR="00510B5D" w:rsidRPr="00DF3F03">
                          <w:rPr>
                            <w:rFonts w:ascii="Century Gothic" w:eastAsia="Century Gothic" w:hAnsi="Century Gothic" w:cs="Century Gothic"/>
                            <w:sz w:val="22"/>
                            <w:szCs w:val="22"/>
                          </w:rPr>
                          <w:t>Verizon. Self</w:t>
                        </w:r>
                        <w:r w:rsidR="00DF3F03" w:rsidRPr="00DF3F03">
                          <w:rPr>
                            <w:rFonts w:ascii="Century Gothic" w:eastAsia="Century Gothic" w:hAnsi="Century Gothic" w:cs="Century Gothic"/>
                            <w:sz w:val="22"/>
                            <w:szCs w:val="22"/>
                          </w:rPr>
                          <w:t>-learned Spark, Kafka, and Cassandra to run performance POCs and influence technology choices.</w:t>
                        </w:r>
                        <w:r w:rsidR="00DF3F03">
                          <w:rPr>
                            <w:rFonts w:ascii="Century Gothic" w:eastAsia="Century Gothic" w:hAnsi="Century Gothic" w:cs="Century Gothic"/>
                            <w:sz w:val="22"/>
                            <w:szCs w:val="22"/>
                          </w:rPr>
                          <w:t xml:space="preserve"> </w:t>
                        </w:r>
                        <w:r w:rsidR="00DF3F03" w:rsidRPr="00DF3F03">
                          <w:rPr>
                            <w:rFonts w:ascii="Century Gothic" w:eastAsia="Century Gothic" w:hAnsi="Century Gothic" w:cs="Century Gothic"/>
                            <w:sz w:val="22"/>
                            <w:szCs w:val="22"/>
                          </w:rPr>
                          <w:t>Authored high-level designs for ESP, KPAL, and multi-site deployment for high availability.</w:t>
                        </w:r>
                        <w:r w:rsidR="00DF3F03">
                          <w:rPr>
                            <w:rFonts w:ascii="Century Gothic" w:eastAsia="Century Gothic" w:hAnsi="Century Gothic" w:cs="Century Gothic"/>
                            <w:sz w:val="22"/>
                            <w:szCs w:val="22"/>
                          </w:rPr>
                          <w:t xml:space="preserve"> </w:t>
                        </w:r>
                        <w:r w:rsidR="00DF3F03" w:rsidRPr="00DF3F03">
                          <w:rPr>
                            <w:rFonts w:ascii="Century Gothic" w:eastAsia="Century Gothic" w:hAnsi="Century Gothic" w:cs="Century Gothic"/>
                            <w:sz w:val="22"/>
                            <w:szCs w:val="22"/>
                          </w:rPr>
                          <w:t>Led development across key modules, served as SPOC, and guided a team of five on delivery and support.</w:t>
                        </w:r>
                      </w:p>
                      <w:p w14:paraId="496A3D8D" w14:textId="77777777" w:rsidR="001143D1" w:rsidRDefault="001143D1" w:rsidP="00C83220">
                        <w:pPr>
                          <w:pStyle w:val="p"/>
                          <w:spacing w:line="320" w:lineRule="atLeast"/>
                          <w:rPr>
                            <w:rStyle w:val="documentparagraphsinglecolumnCharacter"/>
                            <w:rFonts w:ascii="Century Gothic" w:eastAsia="Century Gothic" w:hAnsi="Century Gothic" w:cs="Century Gothic"/>
                            <w:sz w:val="22"/>
                            <w:szCs w:val="22"/>
                          </w:rPr>
                        </w:pPr>
                      </w:p>
                      <w:p w14:paraId="17199720" w14:textId="7DAEFEBE" w:rsidR="001143D1" w:rsidRDefault="00510B5D" w:rsidP="00C83220">
                        <w:pPr>
                          <w:pStyle w:val="p"/>
                          <w:numPr>
                            <w:ilvl w:val="0"/>
                            <w:numId w:val="2"/>
                          </w:numPr>
                          <w:spacing w:line="320" w:lineRule="atLeast"/>
                          <w:ind w:left="360"/>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RBM,</w:t>
                        </w:r>
                        <w:r w:rsidR="00000000">
                          <w:rPr>
                            <w:rStyle w:val="Strong1"/>
                            <w:rFonts w:ascii="Century Gothic" w:eastAsia="Century Gothic" w:hAnsi="Century Gothic" w:cs="Century Gothic"/>
                            <w:b/>
                            <w:bCs/>
                            <w:sz w:val="22"/>
                            <w:szCs w:val="22"/>
                          </w:rPr>
                          <w:t xml:space="preserve"> ECA </w:t>
                        </w:r>
                        <w:r w:rsidR="006A56B4">
                          <w:rPr>
                            <w:rStyle w:val="Strong1"/>
                            <w:rFonts w:ascii="Century Gothic" w:eastAsia="Century Gothic" w:hAnsi="Century Gothic" w:cs="Century Gothic"/>
                            <w:b/>
                            <w:bCs/>
                            <w:sz w:val="22"/>
                            <w:szCs w:val="22"/>
                          </w:rPr>
                          <w:t xml:space="preserve">- </w:t>
                        </w:r>
                        <w:r w:rsidR="00F10936">
                          <w:rPr>
                            <w:rStyle w:val="Strong1"/>
                            <w:rFonts w:ascii="Century Gothic" w:eastAsia="Century Gothic" w:hAnsi="Century Gothic" w:cs="Century Gothic"/>
                            <w:b/>
                            <w:bCs/>
                            <w:sz w:val="22"/>
                            <w:szCs w:val="22"/>
                          </w:rPr>
                          <w:t>(</w:t>
                        </w:r>
                        <w:r w:rsidR="00000000">
                          <w:rPr>
                            <w:rStyle w:val="Strong1"/>
                            <w:rFonts w:ascii="Century Gothic" w:eastAsia="Century Gothic" w:hAnsi="Century Gothic" w:cs="Century Gothic"/>
                            <w:b/>
                            <w:bCs/>
                            <w:sz w:val="22"/>
                            <w:szCs w:val="22"/>
                          </w:rPr>
                          <w:t>Nov 2010 - Jan 2016</w:t>
                        </w:r>
                        <w:r w:rsidR="00F10936">
                          <w:rPr>
                            <w:rStyle w:val="Strong1"/>
                            <w:rFonts w:ascii="Century Gothic" w:eastAsia="Century Gothic" w:hAnsi="Century Gothic" w:cs="Century Gothic"/>
                            <w:b/>
                            <w:bCs/>
                            <w:sz w:val="22"/>
                            <w:szCs w:val="22"/>
                          </w:rPr>
                          <w:t>)</w:t>
                        </w:r>
                      </w:p>
                      <w:p w14:paraId="4BC77347" w14:textId="7C35CAC6" w:rsidR="001143D1" w:rsidRDefault="00000000" w:rsidP="00C83220">
                        <w:pPr>
                          <w:pStyle w:val="p"/>
                          <w:spacing w:line="320" w:lineRule="atLeast"/>
                          <w:ind w:left="360"/>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 xml:space="preserve">Technologies: </w:t>
                        </w:r>
                        <w:r>
                          <w:rPr>
                            <w:rStyle w:val="documentparagraphsinglecolumnCharacter"/>
                            <w:rFonts w:ascii="Century Gothic" w:eastAsia="Century Gothic" w:hAnsi="Century Gothic" w:cs="Century Gothic"/>
                            <w:sz w:val="22"/>
                            <w:szCs w:val="22"/>
                          </w:rPr>
                          <w:t>Java, EJB, Oracle, PL/</w:t>
                        </w:r>
                        <w:r w:rsidR="00510B5D">
                          <w:rPr>
                            <w:rStyle w:val="documentparagraphsinglecolumnCharacter"/>
                            <w:rFonts w:ascii="Century Gothic" w:eastAsia="Century Gothic" w:hAnsi="Century Gothic" w:cs="Century Gothic"/>
                            <w:sz w:val="22"/>
                            <w:szCs w:val="22"/>
                          </w:rPr>
                          <w:t>SQL,</w:t>
                        </w:r>
                        <w:r>
                          <w:rPr>
                            <w:rStyle w:val="documentparagraphsinglecolumnCharacter"/>
                            <w:rFonts w:ascii="Century Gothic" w:eastAsia="Century Gothic" w:hAnsi="Century Gothic" w:cs="Century Gothic"/>
                            <w:sz w:val="22"/>
                            <w:szCs w:val="22"/>
                          </w:rPr>
                          <w:t xml:space="preserve"> SOAP </w:t>
                        </w:r>
                      </w:p>
                      <w:p w14:paraId="3D9E3DAA" w14:textId="1EFB121A" w:rsidR="007C3F99" w:rsidRDefault="00000000" w:rsidP="00C83220">
                        <w:pPr>
                          <w:pStyle w:val="p"/>
                          <w:spacing w:line="320" w:lineRule="atLeast"/>
                          <w:ind w:left="360"/>
                          <w:jc w:val="both"/>
                          <w:rPr>
                            <w:rStyle w:val="documentparagraphsinglecolumnCharacter"/>
                            <w:rFonts w:ascii="Century Gothic" w:eastAsia="Century Gothic" w:hAnsi="Century Gothic" w:cs="Century Gothic"/>
                            <w:sz w:val="22"/>
                            <w:szCs w:val="22"/>
                          </w:rPr>
                        </w:pPr>
                        <w:r>
                          <w:rPr>
                            <w:rStyle w:val="Strong1"/>
                            <w:rFonts w:ascii="Century Gothic" w:eastAsia="Century Gothic" w:hAnsi="Century Gothic" w:cs="Century Gothic"/>
                            <w:b/>
                            <w:bCs/>
                            <w:sz w:val="22"/>
                            <w:szCs w:val="22"/>
                          </w:rPr>
                          <w:t>Description</w:t>
                        </w:r>
                        <w:r w:rsidR="007C3F99">
                          <w:rPr>
                            <w:rStyle w:val="Strong1"/>
                            <w:rFonts w:ascii="Century Gothic" w:eastAsia="Century Gothic" w:hAnsi="Century Gothic" w:cs="Century Gothic"/>
                            <w:b/>
                            <w:bCs/>
                            <w:sz w:val="22"/>
                            <w:szCs w:val="22"/>
                          </w:rPr>
                          <w:t xml:space="preserve">: </w:t>
                        </w:r>
                        <w:r w:rsidR="007C3F99" w:rsidRPr="007C3F99">
                          <w:rPr>
                            <w:rFonts w:ascii="Century Gothic" w:eastAsia="Century Gothic" w:hAnsi="Century Gothic" w:cs="Century Gothic"/>
                            <w:sz w:val="22"/>
                            <w:szCs w:val="22"/>
                          </w:rPr>
                          <w:t>Worked as Senior Developer on RBM, a legacy Rating and Billing product, handling</w:t>
                        </w:r>
                        <w:r w:rsidR="00510B5D">
                          <w:rPr>
                            <w:rFonts w:ascii="Century Gothic" w:eastAsia="Century Gothic" w:hAnsi="Century Gothic" w:cs="Century Gothic"/>
                            <w:sz w:val="22"/>
                            <w:szCs w:val="22"/>
                          </w:rPr>
                          <w:t xml:space="preserve"> </w:t>
                        </w:r>
                        <w:r w:rsidR="007C3F99" w:rsidRPr="007C3F99">
                          <w:rPr>
                            <w:rFonts w:ascii="Century Gothic" w:eastAsia="Century Gothic" w:hAnsi="Century Gothic" w:cs="Century Gothic"/>
                            <w:sz w:val="22"/>
                            <w:szCs w:val="22"/>
                          </w:rPr>
                          <w:t>bug</w:t>
                        </w:r>
                        <w:r w:rsidR="00510B5D">
                          <w:rPr>
                            <w:rFonts w:ascii="Century Gothic" w:eastAsia="Century Gothic" w:hAnsi="Century Gothic" w:cs="Century Gothic"/>
                            <w:sz w:val="22"/>
                            <w:szCs w:val="22"/>
                          </w:rPr>
                          <w:t xml:space="preserve"> </w:t>
                        </w:r>
                        <w:r w:rsidR="007C3F99" w:rsidRPr="007C3F99">
                          <w:rPr>
                            <w:rFonts w:ascii="Century Gothic" w:eastAsia="Century Gothic" w:hAnsi="Century Gothic" w:cs="Century Gothic"/>
                            <w:sz w:val="22"/>
                            <w:szCs w:val="22"/>
                          </w:rPr>
                          <w:t xml:space="preserve">fixes and ensuring 85% code </w:t>
                        </w:r>
                        <w:r w:rsidR="00510B5D" w:rsidRPr="007C3F99">
                          <w:rPr>
                            <w:rFonts w:ascii="Century Gothic" w:eastAsia="Century Gothic" w:hAnsi="Century Gothic" w:cs="Century Gothic"/>
                            <w:sz w:val="22"/>
                            <w:szCs w:val="22"/>
                          </w:rPr>
                          <w:t>coverage. Progressed</w:t>
                        </w:r>
                        <w:r w:rsidR="007C3F99" w:rsidRPr="007C3F99">
                          <w:rPr>
                            <w:rFonts w:ascii="Century Gothic" w:eastAsia="Century Gothic" w:hAnsi="Century Gothic" w:cs="Century Gothic"/>
                            <w:sz w:val="22"/>
                            <w:szCs w:val="22"/>
                          </w:rPr>
                          <w:t xml:space="preserve"> to Lead role, driving design, development, and coordination of new feature </w:t>
                        </w:r>
                        <w:r w:rsidR="00510B5D" w:rsidRPr="007C3F99">
                          <w:rPr>
                            <w:rFonts w:ascii="Century Gothic" w:eastAsia="Century Gothic" w:hAnsi="Century Gothic" w:cs="Century Gothic"/>
                            <w:sz w:val="22"/>
                            <w:szCs w:val="22"/>
                          </w:rPr>
                          <w:t>implementations. Collaborated</w:t>
                        </w:r>
                        <w:r w:rsidR="007C3F99" w:rsidRPr="007C3F99">
                          <w:rPr>
                            <w:rFonts w:ascii="Century Gothic" w:eastAsia="Century Gothic" w:hAnsi="Century Gothic" w:cs="Century Gothic"/>
                            <w:sz w:val="22"/>
                            <w:szCs w:val="22"/>
                          </w:rPr>
                          <w:t xml:space="preserve"> with cross-functional teams to align features with broader product</w:t>
                        </w:r>
                        <w:r w:rsidR="00510B5D">
                          <w:rPr>
                            <w:rFonts w:ascii="Century Gothic" w:eastAsia="Century Gothic" w:hAnsi="Century Gothic" w:cs="Century Gothic"/>
                            <w:sz w:val="22"/>
                            <w:szCs w:val="22"/>
                          </w:rPr>
                          <w:t xml:space="preserve"> </w:t>
                        </w:r>
                        <w:r w:rsidR="00510B5D" w:rsidRPr="007C3F99">
                          <w:rPr>
                            <w:rFonts w:ascii="Century Gothic" w:eastAsia="Century Gothic" w:hAnsi="Century Gothic" w:cs="Century Gothic"/>
                            <w:sz w:val="22"/>
                            <w:szCs w:val="22"/>
                          </w:rPr>
                          <w:t>goals. Reviewed</w:t>
                        </w:r>
                        <w:r w:rsidR="007C3F99" w:rsidRPr="007C3F99">
                          <w:rPr>
                            <w:rFonts w:ascii="Century Gothic" w:eastAsia="Century Gothic" w:hAnsi="Century Gothic" w:cs="Century Gothic"/>
                            <w:sz w:val="22"/>
                            <w:szCs w:val="22"/>
                          </w:rPr>
                          <w:t xml:space="preserve"> high-level designs (HLDs) and conducted functional testing to ensure product </w:t>
                        </w:r>
                        <w:r w:rsidR="00510B5D" w:rsidRPr="007C3F99">
                          <w:rPr>
                            <w:rFonts w:ascii="Century Gothic" w:eastAsia="Century Gothic" w:hAnsi="Century Gothic" w:cs="Century Gothic"/>
                            <w:sz w:val="22"/>
                            <w:szCs w:val="22"/>
                          </w:rPr>
                          <w:t>stability. Contributed</w:t>
                        </w:r>
                        <w:r w:rsidR="007C3F99" w:rsidRPr="007C3F99">
                          <w:rPr>
                            <w:rFonts w:ascii="Century Gothic" w:eastAsia="Century Gothic" w:hAnsi="Century Gothic" w:cs="Century Gothic"/>
                            <w:sz w:val="22"/>
                            <w:szCs w:val="22"/>
                          </w:rPr>
                          <w:t xml:space="preserve"> to both development and QA, supporting the product's evolution and stakeholder alignment.</w:t>
                        </w:r>
                      </w:p>
                      <w:p w14:paraId="48F947A4" w14:textId="03247F01" w:rsidR="001143D1" w:rsidRDefault="001143D1" w:rsidP="007C3F99">
                        <w:pPr>
                          <w:pStyle w:val="p"/>
                          <w:spacing w:line="320" w:lineRule="atLeast"/>
                          <w:rPr>
                            <w:rStyle w:val="documentparagraphsinglecolumnCharacter"/>
                            <w:rFonts w:ascii="Century Gothic" w:eastAsia="Century Gothic" w:hAnsi="Century Gothic" w:cs="Century Gothic"/>
                            <w:sz w:val="22"/>
                            <w:szCs w:val="22"/>
                          </w:rPr>
                        </w:pPr>
                      </w:p>
                    </w:tc>
                  </w:tr>
                </w:tbl>
                <w:p w14:paraId="51AB8DB3" w14:textId="77777777" w:rsidR="001143D1" w:rsidRDefault="001143D1">
                  <w:pPr>
                    <w:rPr>
                      <w:rStyle w:val="documentsectiontitle"/>
                      <w:rFonts w:ascii="Century Gothic" w:eastAsia="Century Gothic" w:hAnsi="Century Gothic" w:cs="Century Gothic"/>
                      <w:b/>
                      <w:bCs/>
                      <w:color w:val="2B98DE"/>
                    </w:rPr>
                  </w:pPr>
                </w:p>
              </w:tc>
              <w:tc>
                <w:tcPr>
                  <w:tcW w:w="976" w:type="dxa"/>
                  <w:tcMar>
                    <w:top w:w="0" w:type="dxa"/>
                    <w:left w:w="0" w:type="dxa"/>
                    <w:bottom w:w="0" w:type="dxa"/>
                    <w:right w:w="0" w:type="dxa"/>
                  </w:tcMar>
                  <w:hideMark/>
                </w:tcPr>
                <w:p w14:paraId="3D67FAD9" w14:textId="77777777" w:rsidR="001143D1" w:rsidRDefault="00000000">
                  <w:pPr>
                    <w:pStyle w:val="documentrightmargincellParagraph"/>
                    <w:spacing w:line="320" w:lineRule="atLeast"/>
                    <w:rPr>
                      <w:rStyle w:val="documentrightmargincell"/>
                      <w:rFonts w:ascii="Century Gothic" w:eastAsia="Century Gothic" w:hAnsi="Century Gothic" w:cs="Century Gothic"/>
                      <w:sz w:val="22"/>
                      <w:szCs w:val="22"/>
                    </w:rPr>
                  </w:pPr>
                  <w:r>
                    <w:rPr>
                      <w:rStyle w:val="documentrightmargincell"/>
                      <w:rFonts w:ascii="Century Gothic" w:eastAsia="Century Gothic" w:hAnsi="Century Gothic" w:cs="Century Gothic"/>
                      <w:sz w:val="22"/>
                      <w:szCs w:val="22"/>
                    </w:rPr>
                    <w:lastRenderedPageBreak/>
                    <w:t> </w:t>
                  </w:r>
                </w:p>
              </w:tc>
            </w:tr>
          </w:tbl>
          <w:p w14:paraId="34C2BF91" w14:textId="77777777" w:rsidR="001143D1" w:rsidRDefault="001143D1">
            <w:pPr>
              <w:rPr>
                <w:rStyle w:val="container-2"/>
                <w:rFonts w:ascii="Century Gothic" w:eastAsia="Century Gothic" w:hAnsi="Century Gothic" w:cs="Century Gothic"/>
              </w:rPr>
            </w:pPr>
          </w:p>
        </w:tc>
      </w:tr>
    </w:tbl>
    <w:p w14:paraId="4A4EDA42" w14:textId="77777777" w:rsidR="001143D1" w:rsidRDefault="001143D1">
      <w:pPr>
        <w:rPr>
          <w:rFonts w:ascii="Century Gothic" w:eastAsia="Century Gothic" w:hAnsi="Century Gothic" w:cs="Century Gothic"/>
          <w:sz w:val="22"/>
          <w:szCs w:val="22"/>
        </w:rPr>
      </w:pPr>
    </w:p>
    <w:p w14:paraId="4E17F955" w14:textId="51CEC898" w:rsidR="001143D1" w:rsidRDefault="00000000">
      <w:pPr>
        <w:spacing w:line="14" w:lineRule="exact"/>
      </w:pPr>
      <w:r>
        <w:rPr>
          <w:color w:val="FFFFFF"/>
          <w:sz w:val="2"/>
        </w:rPr>
        <w:t>#HRJ#0e64ba70-b54a-44fb-87e5-b7b6688331f3</w:t>
      </w:r>
    </w:p>
    <w:sectPr w:rsidR="001143D1">
      <w:headerReference w:type="default" r:id="rId12"/>
      <w:footerReference w:type="default" r:id="rId13"/>
      <w:pgSz w:w="11906" w:h="16838"/>
      <w:pgMar w:top="0" w:right="0" w:bottom="0" w:left="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6ED604" w14:textId="77777777" w:rsidR="00D6754F" w:rsidRDefault="00D6754F">
      <w:pPr>
        <w:spacing w:line="240" w:lineRule="auto"/>
      </w:pPr>
      <w:r>
        <w:separator/>
      </w:r>
    </w:p>
  </w:endnote>
  <w:endnote w:type="continuationSeparator" w:id="0">
    <w:p w14:paraId="5BE080A5" w14:textId="77777777" w:rsidR="00D6754F" w:rsidRDefault="00D675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embedRegular r:id="rId1" w:fontKey="{8F79F844-5C8C-4832-A87F-AA029294B719}"/>
    <w:embedBold r:id="rId2" w:fontKey="{90818818-4383-47C1-BBBC-567001285F9F}"/>
    <w:embedItalic r:id="rId3" w:fontKey="{4AEFE4CC-551E-4B29-BB7A-BED64B270852}"/>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59717" w14:textId="77777777" w:rsidR="001143D1" w:rsidRDefault="00000000">
    <w:pPr>
      <w:spacing w:line="20" w:lineRule="auto"/>
    </w:pPr>
    <w:r>
      <w:rPr>
        <w:color w:val="FFFFFF"/>
        <w:sz w:val="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96477" w14:textId="77777777" w:rsidR="00D6754F" w:rsidRDefault="00D6754F">
      <w:pPr>
        <w:spacing w:line="240" w:lineRule="auto"/>
      </w:pPr>
      <w:r>
        <w:separator/>
      </w:r>
    </w:p>
  </w:footnote>
  <w:footnote w:type="continuationSeparator" w:id="0">
    <w:p w14:paraId="02114730" w14:textId="77777777" w:rsidR="00D6754F" w:rsidRDefault="00D6754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7A3D1" w14:textId="77777777" w:rsidR="001143D1" w:rsidRDefault="00000000">
    <w:pPr>
      <w:spacing w:line="20" w:lineRule="auto"/>
    </w:pPr>
    <w:r>
      <w:rPr>
        <w:color w:val="FFFFFF"/>
        <w:sz w:val="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B56CD1"/>
    <w:multiLevelType w:val="hybridMultilevel"/>
    <w:tmpl w:val="5B66F3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7E677AE3"/>
    <w:multiLevelType w:val="hybridMultilevel"/>
    <w:tmpl w:val="405ECA0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16cid:durableId="374356104">
    <w:abstractNumId w:val="1"/>
  </w:num>
  <w:num w:numId="2" w16cid:durableId="439861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3D1"/>
    <w:rsid w:val="000343AC"/>
    <w:rsid w:val="000C3F7D"/>
    <w:rsid w:val="001143D1"/>
    <w:rsid w:val="002E5A3C"/>
    <w:rsid w:val="00417C7D"/>
    <w:rsid w:val="0045085E"/>
    <w:rsid w:val="00510B5D"/>
    <w:rsid w:val="00576A6F"/>
    <w:rsid w:val="005E1953"/>
    <w:rsid w:val="005E1E52"/>
    <w:rsid w:val="006A56B4"/>
    <w:rsid w:val="00740D81"/>
    <w:rsid w:val="0077413B"/>
    <w:rsid w:val="007C3F99"/>
    <w:rsid w:val="007F70F1"/>
    <w:rsid w:val="009E645F"/>
    <w:rsid w:val="00C83220"/>
    <w:rsid w:val="00CA128C"/>
    <w:rsid w:val="00CE602F"/>
    <w:rsid w:val="00D0199E"/>
    <w:rsid w:val="00D6754F"/>
    <w:rsid w:val="00DA5CBD"/>
    <w:rsid w:val="00DF3F03"/>
    <w:rsid w:val="00F10936"/>
    <w:rsid w:val="00FC13E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95125"/>
  <w15:docId w15:val="{B02E5BC8-5115-4202-A46C-A9E4764E0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ocument">
    <w:name w:val="document"/>
    <w:basedOn w:val="Normal"/>
    <w:pPr>
      <w:spacing w:line="320" w:lineRule="atLeast"/>
    </w:pPr>
  </w:style>
  <w:style w:type="character" w:customStyle="1" w:styleId="left-padding-cell">
    <w:name w:val="left-padding-cell"/>
    <w:basedOn w:val="DefaultParagraphFont"/>
    <w:rPr>
      <w:shd w:val="clear" w:color="auto" w:fill="2B98DE"/>
    </w:rPr>
  </w:style>
  <w:style w:type="character" w:customStyle="1" w:styleId="documentleft-box">
    <w:name w:val="document_left-box"/>
    <w:basedOn w:val="DefaultParagraphFont"/>
    <w:rPr>
      <w:shd w:val="clear" w:color="auto" w:fill="2B98DE"/>
    </w:rPr>
  </w:style>
  <w:style w:type="paragraph" w:customStyle="1" w:styleId="divdocumentdivnameSec">
    <w:name w:val="div_document_div_nameSec"/>
    <w:basedOn w:val="Normal"/>
    <w:pPr>
      <w:shd w:val="clear" w:color="auto" w:fill="373D48"/>
    </w:pPr>
    <w:rPr>
      <w:color w:val="FFFFFF"/>
      <w:shd w:val="clear" w:color="auto" w:fill="373D48"/>
    </w:rPr>
  </w:style>
  <w:style w:type="paragraph" w:customStyle="1" w:styleId="divdocumentdivPARAGRAPHNAME">
    <w:name w:val="div_document_div_PARAGRAPH_NAME"/>
    <w:basedOn w:val="Normal"/>
  </w:style>
  <w:style w:type="paragraph" w:customStyle="1" w:styleId="divdocumentdivname">
    <w:name w:val="div_document_div_name"/>
    <w:basedOn w:val="Normal"/>
  </w:style>
  <w:style w:type="character" w:customStyle="1" w:styleId="documentnamefName">
    <w:name w:val="document_name_fName"/>
    <w:basedOn w:val="DefaultParagraphFont"/>
    <w:rPr>
      <w:b/>
      <w:bCs/>
    </w:rPr>
  </w:style>
  <w:style w:type="character" w:customStyle="1" w:styleId="span">
    <w:name w:val="span"/>
    <w:basedOn w:val="DefaultParagraphFont"/>
    <w:rPr>
      <w:bdr w:val="none" w:sz="0" w:space="0" w:color="auto"/>
      <w:vertAlign w:val="baseline"/>
    </w:rPr>
  </w:style>
  <w:style w:type="paragraph" w:customStyle="1" w:styleId="documentresumeTitle">
    <w:name w:val="document_resumeTitle"/>
    <w:basedOn w:val="Normal"/>
    <w:pPr>
      <w:shd w:val="clear" w:color="auto" w:fill="2B98DE"/>
      <w:spacing w:line="420" w:lineRule="atLeast"/>
    </w:pPr>
    <w:rPr>
      <w:color w:val="FFFFFF"/>
      <w:sz w:val="32"/>
      <w:szCs w:val="32"/>
      <w:shd w:val="clear" w:color="auto" w:fill="2B98DE"/>
    </w:rPr>
  </w:style>
  <w:style w:type="paragraph" w:customStyle="1" w:styleId="divdocumentdivSECTIONCNTC">
    <w:name w:val="div_document_div_SECTION_CNTC"/>
    <w:basedOn w:val="Normal"/>
    <w:pPr>
      <w:shd w:val="clear" w:color="auto" w:fill="2B98DE"/>
    </w:pPr>
    <w:rPr>
      <w:color w:val="FFFFFF"/>
      <w:shd w:val="clear" w:color="auto" w:fill="2B98DE"/>
    </w:rPr>
  </w:style>
  <w:style w:type="paragraph" w:customStyle="1" w:styleId="divdocumentdivPARAGRAPHCNTC">
    <w:name w:val="div_document_div_PARAGRAPH_CNTC"/>
    <w:basedOn w:val="Normal"/>
  </w:style>
  <w:style w:type="character" w:customStyle="1" w:styleId="divdocumentdivaddressdiv">
    <w:name w:val="div_document_div_address_div"/>
    <w:basedOn w:val="DefaultParagraphFont"/>
  </w:style>
  <w:style w:type="paragraph" w:customStyle="1" w:styleId="divdocumentdivaddressdivParagraph">
    <w:name w:val="div_document_div_address_div Paragraph"/>
    <w:basedOn w:val="Normal"/>
  </w:style>
  <w:style w:type="character" w:customStyle="1" w:styleId="txtBold">
    <w:name w:val="txtBold"/>
    <w:basedOn w:val="DefaultParagraphFont"/>
    <w:rPr>
      <w:b/>
      <w:bCs/>
    </w:rPr>
  </w:style>
  <w:style w:type="table" w:customStyle="1" w:styleId="documentaddress">
    <w:name w:val="document_address"/>
    <w:basedOn w:val="TableNormal"/>
    <w:tblPr/>
  </w:style>
  <w:style w:type="paragraph" w:customStyle="1" w:styleId="documentleft-boxParagraph">
    <w:name w:val="document_left-box Paragraph"/>
    <w:basedOn w:val="Normal"/>
    <w:pPr>
      <w:pBdr>
        <w:top w:val="none" w:sz="0" w:space="24" w:color="auto"/>
        <w:bottom w:val="none" w:sz="0" w:space="15" w:color="auto"/>
        <w:right w:val="none" w:sz="0" w:space="5" w:color="auto"/>
      </w:pBdr>
      <w:shd w:val="clear" w:color="auto" w:fill="2B98DE"/>
      <w:textAlignment w:val="top"/>
    </w:pPr>
    <w:rPr>
      <w:shd w:val="clear" w:color="auto" w:fill="2B98DE"/>
    </w:rPr>
  </w:style>
  <w:style w:type="character" w:customStyle="1" w:styleId="documentright-box">
    <w:name w:val="document_right-box"/>
    <w:basedOn w:val="DefaultParagraphFont"/>
    <w:rPr>
      <w:shd w:val="clear" w:color="auto" w:fill="2B98DE"/>
    </w:rPr>
  </w:style>
  <w:style w:type="paragraph" w:customStyle="1" w:styleId="documenttopsectionfirstsection">
    <w:name w:val="document_topsection_firstsection"/>
    <w:basedOn w:val="Normal"/>
  </w:style>
  <w:style w:type="paragraph" w:customStyle="1" w:styleId="documentdivparagraph">
    <w:name w:val="document_div_paragraph"/>
    <w:basedOn w:val="Normal"/>
  </w:style>
  <w:style w:type="paragraph" w:customStyle="1" w:styleId="documentprflPic">
    <w:name w:val="document_prflPic"/>
    <w:basedOn w:val="Normal"/>
    <w:pPr>
      <w:jc w:val="right"/>
    </w:pPr>
  </w:style>
  <w:style w:type="paragraph" w:customStyle="1" w:styleId="documentprflPicdiv">
    <w:name w:val="document_prflPic &gt; div"/>
    <w:basedOn w:val="Normal"/>
    <w:pPr>
      <w:jc w:val="right"/>
    </w:pPr>
  </w:style>
  <w:style w:type="character" w:customStyle="1" w:styleId="documentprflPicimg">
    <w:name w:val="document_prflPic_img"/>
    <w:basedOn w:val="DefaultParagraphFont"/>
  </w:style>
  <w:style w:type="character" w:customStyle="1" w:styleId="right-padding-cell">
    <w:name w:val="right-padding-cell"/>
    <w:basedOn w:val="DefaultParagraphFont"/>
    <w:rPr>
      <w:shd w:val="clear" w:color="auto" w:fill="2B98DE"/>
    </w:rPr>
  </w:style>
  <w:style w:type="table" w:customStyle="1" w:styleId="documenttopsection">
    <w:name w:val="document_topsection"/>
    <w:basedOn w:val="TableNormal"/>
    <w:tblPr/>
  </w:style>
  <w:style w:type="character" w:customStyle="1" w:styleId="container-2">
    <w:name w:val="container-2"/>
    <w:basedOn w:val="DefaultParagraphFont"/>
  </w:style>
  <w:style w:type="paragraph" w:customStyle="1" w:styleId="documentsectionSECTIONSUMM">
    <w:name w:val="document_section_SECTION_SUMM"/>
    <w:basedOn w:val="Normal"/>
  </w:style>
  <w:style w:type="paragraph" w:customStyle="1" w:styleId="section-gap-div">
    <w:name w:val="section-gap-div"/>
    <w:basedOn w:val="Normal"/>
    <w:pPr>
      <w:spacing w:line="400" w:lineRule="atLeast"/>
    </w:pPr>
    <w:rPr>
      <w:sz w:val="40"/>
      <w:szCs w:val="40"/>
    </w:rPr>
  </w:style>
  <w:style w:type="paragraph" w:customStyle="1" w:styleId="documentparagraphsinglecolumn">
    <w:name w:val="document_paragraph_singlecolumn"/>
    <w:basedOn w:val="Normal"/>
  </w:style>
  <w:style w:type="paragraph" w:customStyle="1" w:styleId="p">
    <w:name w:val="p"/>
    <w:basedOn w:val="Normal"/>
  </w:style>
  <w:style w:type="character" w:customStyle="1" w:styleId="Strong1">
    <w:name w:val="Strong1"/>
    <w:basedOn w:val="DefaultParagraphFont"/>
    <w:rPr>
      <w:bdr w:val="none" w:sz="0" w:space="0" w:color="auto"/>
      <w:vertAlign w:val="baseline"/>
    </w:rPr>
  </w:style>
  <w:style w:type="character" w:customStyle="1" w:styleId="documentleftmargincell">
    <w:name w:val="document_leftmargincell"/>
    <w:basedOn w:val="DefaultParagraphFont"/>
  </w:style>
  <w:style w:type="paragraph" w:customStyle="1" w:styleId="documentleftmargincellParagraph">
    <w:name w:val="document_leftmargincell Paragraph"/>
    <w:basedOn w:val="Normal"/>
  </w:style>
  <w:style w:type="character" w:customStyle="1" w:styleId="documentsectionparagraphwrapper">
    <w:name w:val="document_section_paragraphwrapper"/>
    <w:basedOn w:val="DefaultParagraphFont"/>
  </w:style>
  <w:style w:type="paragraph" w:customStyle="1" w:styleId="documentsectionSECTIONSUMMsectionheading">
    <w:name w:val="document_section_SECTION_SUMM + section_heading"/>
    <w:basedOn w:val="Normal"/>
  </w:style>
  <w:style w:type="character" w:customStyle="1" w:styleId="documentheadingIcon">
    <w:name w:val="document_headingIcon"/>
    <w:basedOn w:val="DefaultParagraphFont"/>
  </w:style>
  <w:style w:type="character" w:customStyle="1" w:styleId="documentsectiontitle">
    <w:name w:val="document_sectiontitle"/>
    <w:basedOn w:val="DefaultParagraphFont"/>
    <w:rPr>
      <w:sz w:val="32"/>
      <w:szCs w:val="32"/>
    </w:rPr>
  </w:style>
  <w:style w:type="character" w:customStyle="1" w:styleId="divtwocolleftpadding">
    <w:name w:val="div_twocolleftpadding"/>
    <w:basedOn w:val="div"/>
    <w:rPr>
      <w:bdr w:val="none" w:sz="0" w:space="0" w:color="auto"/>
      <w:vertAlign w:val="baseline"/>
    </w:rPr>
  </w:style>
  <w:style w:type="character" w:customStyle="1" w:styleId="div">
    <w:name w:val="div"/>
    <w:basedOn w:val="DefaultParagraphFont"/>
    <w:rPr>
      <w:bdr w:val="none" w:sz="0" w:space="0" w:color="auto"/>
      <w:vertAlign w:val="baseline"/>
    </w:rPr>
  </w:style>
  <w:style w:type="character" w:customStyle="1" w:styleId="documentparagraphsinglecolumnCharacter">
    <w:name w:val="document_paragraph_singlecolumn Character"/>
    <w:basedOn w:val="DefaultParagraphFont"/>
  </w:style>
  <w:style w:type="paragraph" w:customStyle="1" w:styleId="divParagraph">
    <w:name w:val="div Paragraph"/>
    <w:basedOn w:val="Normal"/>
  </w:style>
  <w:style w:type="table" w:customStyle="1" w:styleId="documentparagraphwrapperdivparagraph">
    <w:name w:val="document_paragraphwrapper_div_paragraph"/>
    <w:basedOn w:val="TableNormal"/>
    <w:tblPr/>
  </w:style>
  <w:style w:type="character" w:customStyle="1" w:styleId="documentrightmargincell">
    <w:name w:val="document_rightmargincell"/>
    <w:basedOn w:val="DefaultParagraphFont"/>
  </w:style>
  <w:style w:type="paragraph" w:customStyle="1" w:styleId="documentrightmargincellParagraph">
    <w:name w:val="document_rightmargincell Paragraph"/>
    <w:basedOn w:val="Normal"/>
  </w:style>
  <w:style w:type="table" w:customStyle="1" w:styleId="documentsection">
    <w:name w:val="document_section"/>
    <w:basedOn w:val="TableNormal"/>
    <w:tblPr/>
  </w:style>
  <w:style w:type="paragraph" w:customStyle="1" w:styleId="documentparagraphwrapperdivheading">
    <w:name w:val="document_paragraphwrapper_div_heading"/>
    <w:basedOn w:val="Normal"/>
    <w:pPr>
      <w:pBdr>
        <w:left w:val="none" w:sz="0" w:space="25" w:color="auto"/>
      </w:pBdr>
    </w:pPr>
  </w:style>
  <w:style w:type="paragraph" w:customStyle="1" w:styleId="divtwocolleftpaddingParagraph">
    <w:name w:val="div_twocolleftpadding Paragraph"/>
    <w:basedOn w:val="divParagraph"/>
  </w:style>
  <w:style w:type="character" w:customStyle="1" w:styleId="documentparagraphdateswrapper">
    <w:name w:val="document_paragraph_dates_wrapper"/>
    <w:basedOn w:val="DefaultParagraphFont"/>
  </w:style>
  <w:style w:type="character" w:customStyle="1" w:styleId="singlecolumnspanpaddedlinenth-child1">
    <w:name w:val="singlecolumn_span_paddedline_nth-child(1)"/>
    <w:basedOn w:val="DefaultParagraphFont"/>
  </w:style>
  <w:style w:type="character" w:customStyle="1" w:styleId="divdocumentjobtitle">
    <w:name w:val="div_document_jobtitle"/>
    <w:basedOn w:val="DefaultParagraphFont"/>
    <w:rPr>
      <w:sz w:val="28"/>
      <w:szCs w:val="28"/>
    </w:rPr>
  </w:style>
  <w:style w:type="paragraph" w:customStyle="1" w:styleId="spanpaddedline">
    <w:name w:val="span_paddedline"/>
    <w:basedOn w:val="spanParagraph"/>
  </w:style>
  <w:style w:type="paragraph" w:customStyle="1" w:styleId="spanParagraph">
    <w:name w:val="span Paragraph"/>
    <w:basedOn w:val="Normal"/>
  </w:style>
  <w:style w:type="table" w:customStyle="1" w:styleId="divdocumentexpr-secdivparagraph">
    <w:name w:val="div_document_expr-sec_div_paragraph"/>
    <w:basedOn w:val="TableNormal"/>
    <w:tblPr/>
  </w:style>
  <w:style w:type="character" w:customStyle="1" w:styleId="spandegree">
    <w:name w:val="span_degree"/>
    <w:basedOn w:val="span"/>
    <w:rPr>
      <w:b/>
      <w:bCs/>
      <w:sz w:val="28"/>
      <w:szCs w:val="28"/>
      <w:bdr w:val="none" w:sz="0" w:space="0" w:color="auto"/>
      <w:vertAlign w:val="baseline"/>
    </w:rPr>
  </w:style>
  <w:style w:type="character" w:customStyle="1" w:styleId="spanprogramline">
    <w:name w:val="span_programline"/>
    <w:basedOn w:val="span"/>
    <w:rPr>
      <w:b/>
      <w:bCs/>
      <w:sz w:val="28"/>
      <w:szCs w:val="28"/>
      <w:bdr w:val="none" w:sz="0" w:space="0" w:color="auto"/>
      <w:vertAlign w:val="baseline"/>
    </w:rPr>
  </w:style>
  <w:style w:type="character" w:customStyle="1" w:styleId="u">
    <w:name w:val="u"/>
    <w:basedOn w:val="DefaultParagraphFont"/>
    <w:rPr>
      <w:bdr w:val="none" w:sz="0" w:space="0" w:color="auto"/>
      <w:vertAlign w:val="baseline"/>
    </w:rPr>
  </w:style>
  <w:style w:type="table" w:customStyle="1" w:styleId="documentbodyContainer">
    <w:name w:val="document_bodyContainer"/>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1033</Words>
  <Characters>5889</Characters>
  <Application>Microsoft Office Word</Application>
  <DocSecurity>0</DocSecurity>
  <Lines>49</Lines>
  <Paragraphs>13</Paragraphs>
  <ScaleCrop>false</ScaleCrop>
  <Company/>
  <LinksUpToDate>false</LinksUpToDate>
  <CharactersWithSpaces>6909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Vidya Sagar  Pallikonda</dc:title>
  <dc:creator>Vidya Sagar Pallikonda</dc:creator>
  <cp:lastModifiedBy>Vidya Sagar Pallikonda</cp:lastModifiedBy>
  <cp:revision>13</cp:revision>
  <dcterms:created xsi:type="dcterms:W3CDTF">2025-07-18T09:37:00Z</dcterms:created>
  <dcterms:modified xsi:type="dcterms:W3CDTF">2025-07-18T10:00:00Z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0e64ba70-b54a-44fb-87e5-b7b6688331f3</vt:lpwstr>
  </property>
  <property fmtid="{D5CDD505-2E9C-101B-9397-08002B2CF9AE}" pid="3" name="x1ye=0">
    <vt:lpwstr>jG4AAB+LCAAAAAAABAAUmkWiq1AQBRfEALch7u7McHcIsvr//jgEube7T1UCDDMERFOEiIkIQZAYBNMkjxAQKqAcjeLiwBTLDTYsmkpFMIYIplEFVgSe1gNjxQdnoGTyk7oDXEv6h46lpvwyxai+TAcLvJSlVxx6ojn4uzOTiYlb/+HclYQ0XY4k+V1LCr8TgQGoHxci0S/BXMl8dfqR/LTuKIwRXqWhYzJasyascpW8d0ztfS379jGOEnf/GWv</vt:lpwstr>
  </property>
  <property fmtid="{D5CDD505-2E9C-101B-9397-08002B2CF9AE}" pid="4" name="x1ye=1">
    <vt:lpwstr>4RphJ2xsp60yOWfqsBaP2+Bamfb7V1Z/ioyIQUQQGvIPyAJoS9ksz24P9LHY/opwpcVzuhrclFphAUvw17qjpAss8b3zb1QMYCkSHrNfw0HmhLRAROIHti9DemijpLbZQuwMnF2Nwh4kqOOSvr21p0VP3zaRo+7V65YWypr0m1wTs313OgbK9QwAs5Q+3LqiQeBG3g4fGYtp+lTHtFhjgEw2353xtkjUXmYOVUWnwuHZU6eUoASV3whfadkUPEZ</vt:lpwstr>
  </property>
  <property fmtid="{D5CDD505-2E9C-101B-9397-08002B2CF9AE}" pid="5" name="x1ye=10">
    <vt:lpwstr>O0aNsoNOUr2HE2jf2dOoCBYXLY09hd4kQhh2LW/KgUVXr5CdlCIk3BzenZ4HQTfElsKGaKgN2YIaTZUq2Z0gtOLMBMqLgfd25JsXNyFh5HSotcL2us5AtLU7pWNCsNasVAs7DSJP7Yj/pSkufduXFYUqvMAOqXFqXir2s0BhsztPCbPc8NH8AkT63DqNpNubgzRXwfvPqDMF4xkeonPSAqeeK57nImO1NJWLFNUCP33aif9Q1dUAK4oNcS2R2fI</vt:lpwstr>
  </property>
  <property fmtid="{D5CDD505-2E9C-101B-9397-08002B2CF9AE}" pid="6" name="x1ye=100">
    <vt:lpwstr>fMlV5YD7ibiue2Jiw3Z/TJbVZaphq+FZT7S0nQ+KlDTFnNQHlW8auBwx0GQfrd/+MieIgp5uB/fG9uJDRzBzUf5sN8qtYxpEF6Ka8a6B1cvaRodeefE5zZueIvpr4YSXfX/R2SSTxdHrnex09NgpTIIzRLnnXmZuGMOc2/okqZf4cKuOPeRb16WMV/KzYtaKBXWP5mxhNxc8Why/oWxUTvtysbZHbyz7VTGmoKuko4uLMhkwhAGJnj0BHFb++74</vt:lpwstr>
  </property>
  <property fmtid="{D5CDD505-2E9C-101B-9397-08002B2CF9AE}" pid="7" name="x1ye=101">
    <vt:lpwstr>9rh7H1HATebUggGb4Bfq8Pai6+WZB5f2fMvulRxgl8h+WuJu15c1SdNDeg/UR0IhX02EQ7p+Lmwo/+yHojK8y8YlOoY8QlibwSfvWvsuo0dryWDepv10lXCvbSjwAo4EB0/ZbVMq9HGVn9VX/vPEx+pzHsQQh+UVm7m5CMzaLV+7aKlK04le0Px5Q0puolwMibC8sNQG0EPaDF8EUW2aRTQS99gnnq4FCyjlkwQmX8tTPEe0x3LlniVoX/9QhVp</vt:lpwstr>
  </property>
  <property fmtid="{D5CDD505-2E9C-101B-9397-08002B2CF9AE}" pid="8" name="x1ye=102">
    <vt:lpwstr>yJFGWEYeBCfuNpRaERdf+dOeZLLDXKmpTN962Nl2kV4gFQ1B0RaQZfMObn+FfDw1P/8NTBlAn4ExPvcu6qB10fEcNYYn7mRGsAIzuMD7x1K6/NDAedqHAgD7+KQjhcd34HotOfKABKPGbVw0M5APGS30zrctuJPyKpLXQPqXHrZEeuPXf70dVUx2ZPRNKAnT/fPwZxAN0fm8Wv/GYPutlMwerx30lyVFJ1HndzWCtudDLsv7Xqxc1mE42CRzeXA</vt:lpwstr>
  </property>
  <property fmtid="{D5CDD505-2E9C-101B-9397-08002B2CF9AE}" pid="9" name="x1ye=103">
    <vt:lpwstr>mcly32vxRc4Ty5T+gK8mHnaSIFOocX30y+uTDWyZwZXDmyH9Uz7hv44rAhnbpxbBNzxlo2K1LtcZypY0Rd84WQTC3/eijveDRVhnWdvFpfW3wO+2e1LHGkZJFmYq5gLMzfXsJeERyrWYjwcmQjW8Qmng3GP9gWH1WFUuxo6yo1BQUPeB6clQcJw/RYtGW/80MPvEfGCGfoA+LHeu7BAmKDX36o1fg8j5ocBEP0+JAVhESCqmx23+H466OPOZ3Wz</vt:lpwstr>
  </property>
  <property fmtid="{D5CDD505-2E9C-101B-9397-08002B2CF9AE}" pid="10" name="x1ye=104">
    <vt:lpwstr>gPX5uSPEExtQBg+f1tMxkUjCrksZ6Fy9ouIFAl/5L3hvWpkUhtmVUvJNy33Doji7oAnQKkPIbLFzeXE9JJp3eugaRDh2J69RTTW3q8x4p6JHACFYRPz0+lEZHg2pJDWmQ5M4vPAzR5TLFk7RaJkUNQ0nHwQz9oBKKnZTaZSkDAnbC/HC/poGZuhAZxxDOY23ULq9RDH0BQDSOEjgs85U/tEIcbBWtXySSNYyJOzRb0Wdo6QpV7WhO/k13Xmo0mD</vt:lpwstr>
  </property>
  <property fmtid="{D5CDD505-2E9C-101B-9397-08002B2CF9AE}" pid="11" name="x1ye=105">
    <vt:lpwstr>ZUI9/iYTkbJMB31w4VF8uNEslz8SBRmvfyF0XAIIvY1qMDt6zbDjpvLWT3cHCdfYipfeVN29vFOJ/H7uAMR126ghX3cpE8+h2aDuEHc89HP7OAznRDwSfRHlqHDf9Lk/wt9RtvRRsqxN9zy4SN2nnbqIh6SpWPUWxpXw3sWsy3CM8C0tQBVcTRQcsDwfG1ltfrO5PJmzSU5b8AETqwyKpsG+lZisa6z0f8qMV3QPRqX0zU8CasLJmrg26qUSvpa</vt:lpwstr>
  </property>
  <property fmtid="{D5CDD505-2E9C-101B-9397-08002B2CF9AE}" pid="12" name="x1ye=106">
    <vt:lpwstr>o/rNVNbzA8Fytscx27GS9natdQSH1o5VV9nvZnlDmDWDBLiqIPOg0nMO6jZn4AVAzs9Ic/uE7AOliyupv40ANn+VnlEfsRsWIYKm78PTu+zyNwaM62Lnrd9w6RGyVlbmY+gW6zdiJQXXobwiYqhj4kJT6lPyevyZzjjxVS0EGEBB8pTAimHh24cuROnBKWaMGMBbQukE+hJHAZa9VvvQYQxDtv9slyZSpUKL22zF3maoaAx75DaCxZe3M9BG+Wo</vt:lpwstr>
  </property>
  <property fmtid="{D5CDD505-2E9C-101B-9397-08002B2CF9AE}" pid="13" name="x1ye=107">
    <vt:lpwstr>8vPPojDHUNzdwdWnHZgp7ElvlUHD7Dn8vfSUCKQvL46gDk9gB0GrRa31z7pvOlS5OKseMEc9hdCrNG8fDwaEPLJ8QUq/Io/uQY0jFy3BqFE9hg7nzCh/zSALhpWsIJCWFAd8w1POotmpppSuLfR2OKvotCsSef4tlWew4S7r5c3I7XYYNSYcQVfs7YJAokT6cv+qqASvQLYMEmYNOS1qUELIRz2lfAKwdrDuaJN5O+hUH8Ho+5RKI8J0DxkRR2D</vt:lpwstr>
  </property>
  <property fmtid="{D5CDD505-2E9C-101B-9397-08002B2CF9AE}" pid="14" name="x1ye=108">
    <vt:lpwstr>Gk5lVkBZY3sT+PuwKwqk9olBM375zmVRQigzbmQlvo3ozHZTPpV8e5amC23WTI3b3c+ODLXMjclaeHJiVw/gfOBXxp8i8ZZ8NcYJ7Z01z6WTArJhpElClXVKBt2X+zlmxnwxMKn65XRYBLT97yANu0gI+2nCjPiKkFVnuiUcuQNrLo6mOkerfhMxTXITIm337eWmmg9WEFNSnthr7TSm31OJanZuJxZXOpKpJ7ToawpR6gGjiiW1SDOrBEAOPWz</vt:lpwstr>
  </property>
  <property fmtid="{D5CDD505-2E9C-101B-9397-08002B2CF9AE}" pid="15" name="x1ye=109">
    <vt:lpwstr>nUT5Q014X+Z8zBWBmE/Pni7HO8v1pzLN6kjJJGvkWwn6U28MSOMxK/RKj5AHC+kJ3Tcd7nY/WdYKIQ0V/AnmGJWIOxA9KAGfZEyAR7576vOVJB55Hat9eD88Z0Pg1vC3DHl1oS5d+LwCn8/Zo96NmFaqa7vFZ8+NJS/i5M92PBaNo4FfPXaYT3xx63rAcVyQnrV5xETPhm6NN9kCy7CTfVrS7krigCrdlrLrdaylyx4s9QGjEL+BtqvrhBFq40i</vt:lpwstr>
  </property>
  <property fmtid="{D5CDD505-2E9C-101B-9397-08002B2CF9AE}" pid="16" name="x1ye=11">
    <vt:lpwstr>7OAaViHXhlA9vR77Sw/C/L+h4Ds0savWf1IPX5Hmrgsu2wQFt2BsQiXQk7l6/eM/vaL51/WdNt5Rjmzk5VfjtKRehCjgHJN2B0hRuVkp1LQ5DmTfSLJFyixDuQLi04BSE6Dv+TfOAy0ubXOEfMh7jGjPBzgRIMWrSFEwqDg5PBy/xg07eY7aQK4cj7xa061TrNXVWk+HRgsjGpVlDsg8r1nCahOwpFmh3z906aYqKxQ6qeSJ7za0wq896i5/KVr</vt:lpwstr>
  </property>
  <property fmtid="{D5CDD505-2E9C-101B-9397-08002B2CF9AE}" pid="17" name="x1ye=110">
    <vt:lpwstr>dOHgsRNfaZ8zIcPxqnxN3qjR+6oEYuvnOTYzzX4kTZW3n0I++B1rWG5T/mhV0Bob8NE1mCZiwouHB3MjZjy7DQ174ak1pcO1NNOTbWmHnugPTfmfs2hpYNr6+nbSTDI4rn5zP3LC4szZT4ZEaCSKhktPlTgsLO9Up99ZuwdkcBU4ZR6dBeSuBIfgMnfT9AFL74MlAbrwB/h3bpNmiiroKSvI06RvXhc5BKE/j4WwRAjDeNs3Ps8ed8nRIN20jFB</vt:lpwstr>
  </property>
  <property fmtid="{D5CDD505-2E9C-101B-9397-08002B2CF9AE}" pid="18" name="x1ye=111">
    <vt:lpwstr>UlBlA99TCfvJDy5Fbk1DSgkCbLL9J0tVLjlyeLcNM2K6OLegnz+jNZHbVt/x8mloNq6biiMz26IS+Wmk6X9YX6S2KUTBHFCh+NdDpkHi/t59VSdvBlNBuDEm9E1jLjEnGIj/Xq+1RhLFWr6PYAaP2w8cDhKn8NMVON11HKt7KaH469xCelDurnIuGCufgEL3qx5wjFjXtyFyIoRP25HwTOep+IBSw8xBWiL8st5tC0o4Xf6OVR6T4Yan9QC7zNP</vt:lpwstr>
  </property>
  <property fmtid="{D5CDD505-2E9C-101B-9397-08002B2CF9AE}" pid="19" name="x1ye=112">
    <vt:lpwstr>CtXv9DAlkXTZKGIXtnGg91uDZE0CwAZnft9I+d9/P4m2XIxuAAA=</vt:lpwstr>
  </property>
  <property fmtid="{D5CDD505-2E9C-101B-9397-08002B2CF9AE}" pid="20" name="x1ye=12">
    <vt:lpwstr>/TRDSqzoONWXShwvvWXh+97OlDoE6KJONRYou/jiiQO6ybwo22m7wTFPnSvPvffjxy6ytArO3uD9JX8Lp7I1k3OEn/fcuJTcQlfIsoqQBXpVswLGxvLFiZMwVxwvcYCuvlQ8Z/sZxnlxFTU//fxcgrK871uppH/7Uc4bbzJ836I2pQtkH/ohLp/fHEIjw60jeWYkgAMTBZsIRbozTNlyqhxK3S2aK2jxVu/rsKzPcd48JRU5esoOpD/UFFC8Ep7</vt:lpwstr>
  </property>
  <property fmtid="{D5CDD505-2E9C-101B-9397-08002B2CF9AE}" pid="21" name="x1ye=13">
    <vt:lpwstr>rAjUXMGAZHLe+u47H4caWPP670Ayg7FkfelqOFQ6mOcqk4I4MFubl3hWaRBx8F8HPc/DMawY1x3o01YNwjWhIX7mRg26y7eAHeT9je+i3k9+fQvJ/NyM8Kn3A3b12IF7iQF1Zc3b7uq6uQbSMrFSLq1aKoh+4oy9jtlyo9pLy2kR833yjxwAe4mmr4JKTVWQcyXc2ZiJW83CnAyhta2BOMTHx1S/mXucouxVjQeCoCYVCHvW2xTLxh7tyNAVu6r</vt:lpwstr>
  </property>
  <property fmtid="{D5CDD505-2E9C-101B-9397-08002B2CF9AE}" pid="22" name="x1ye=14">
    <vt:lpwstr>y7e4u515PrtjqzCmccLyZK1DcbZgzzgW82xlba4s78Ix8oEWzmtIXYrK+3+3umjE04AuW1Nzv+rtIKD3J2Zzdn0Hg4KufTyBTBOXRDru+Gw2R/J5jWW/s5UuNsen1YBReNmYVhgALnju/oHvaNgQi6WzeyPapCoXq685FyfzmMoOEGT7WF/7Rkmlt7FEKRFirNdhe2QnrCnh3kjATxhY0PpVe4osNRVHdi6JBuPeTlWLFnXY77FYWhIYiP6VmJD</vt:lpwstr>
  </property>
  <property fmtid="{D5CDD505-2E9C-101B-9397-08002B2CF9AE}" pid="23" name="x1ye=15">
    <vt:lpwstr>e459XEKqDiyzTcB3l9/S1avU1XHzm5KqcguwExExRgWE0zrvj54GwQeuAihdQllxJm1Rwoxnb5dRf5I/rviMp0d4a8oHnuCWJXo8/klmHGkhSNpPFr86xgwHOv011UaeD2mvpu9f7/UNtlX0O54EoerAXwVyeEFA09xS71D1PVSGKrZkDxn7VW2qS9BO0ITwuxAaUiOJR2/04oq73Q+q3EVmk9I6c8nl+t1LAtCC1iDkeLJOvXtX5U2sBdri7vf</vt:lpwstr>
  </property>
  <property fmtid="{D5CDD505-2E9C-101B-9397-08002B2CF9AE}" pid="24" name="x1ye=16">
    <vt:lpwstr>QlgoZatqCNSOU28LiqnY90R0qkfxrzNoiwkzJrdMmfQpm1GZ0XS4DFQ90K3cIrScwzv32XjhJfzX2Gb0/HZxZU63PbiHJosU6Wpe4k8WPl6Urj1UMBPE4H61M2toOCaa+mkZYBUD+mfxDffMT50RIrh+v2m/v9l8VsZNgm4Ut3qbN5v4QxamTqFopgoTXdJNdqwL4CmonkDwXbGU+vOpD2OkfBRkpbdJjzE3AGnLvYfxP382Tz8ufi6l2e1mQ+8</vt:lpwstr>
  </property>
  <property fmtid="{D5CDD505-2E9C-101B-9397-08002B2CF9AE}" pid="25" name="x1ye=17">
    <vt:lpwstr>AUMX3kx9sCQk4wRpyi6jZ7QWdOaMm19HUrpqaOulo/gZvnSJE4MWKsTRb/z4d7GYURkKAL/u9IQXYuZq7hLyDBnQST/zityddvEx3bjPMTN5pE8tymn5lwAk9ac2EK3HxB04TG5mw8v6pcwHHpfbCUrj+DQ9btF8B69KZ0FQZaEfqYTOibFZ55s23RhMQrnk+z0vBWiHNAjEROdYnlpsZ6sdp5/Dhm3nu+rNyY0IxJvUQbWfegSXNKqjxSlByLC</vt:lpwstr>
  </property>
  <property fmtid="{D5CDD505-2E9C-101B-9397-08002B2CF9AE}" pid="26" name="x1ye=18">
    <vt:lpwstr>ATbx0SzeL9xmnIxGjvScT8Vhs6ZkZeFEj/Fjp7Df849LRGGhJr4NUnotoRqiqvfjlxooPkoPXb42w0LjF9Ci4v/2yEQ07+KewAxSYQy32HLGvB/8s5Zw3EvMLfjQa52o1qe2xwvd+gT9cStcEot2O+qGOPr9hIKKC/6TpXcXK8LS9sCSO3IWChjtRH7M89iiuYsv0QwR/Q1p32CWrXlsHfPjikYpCZ9SYTWx+9taBq8QdxYC4TxA9F5bmQtPo0J</vt:lpwstr>
  </property>
  <property fmtid="{D5CDD505-2E9C-101B-9397-08002B2CF9AE}" pid="27" name="x1ye=19">
    <vt:lpwstr>9AkRkw3f2bxKrmSCQjmZ7dYnYdTJBEQgZramynLfDR7ME/fhfk4GccOUfjfUy/Qaqkd+iCG9GOtauMpvpB3rM1PS5pUtmWWXv+x6MzN57tlm2GDc9o5rpoKyGJK0XNQvMPebZe/cbo58VsPx8ydtW5sb90kOAHeoxohJA4LqM2jXbi4QPhJbS8FjB/d8rAj4JWqt6X9oRTiNjmDwHPpOJVA1mrgBsmX33rDhhW9ZsMJcsK6/E64FzxWA9dS9LNf</vt:lpwstr>
  </property>
  <property fmtid="{D5CDD505-2E9C-101B-9397-08002B2CF9AE}" pid="28" name="x1ye=2">
    <vt:lpwstr>EDCQthjtinmnNhjwVDOkCRWDRKjKWFPbHqd1gumx86J5TASAdLiLjI3zcCBEZYHWkb3/vHfcwK6lF7sCMDmJbpPkrneXPHNkyvzr3FvvERGqb+Vw7b952JcJxFBYNNO+Bz3qwv35iRd9PREdN/N1mtypUT+UWF02v5MJnCbApEGz4jFImu6Yg/1SesW+zEouDobztbnXi4BsKX2n67laAvjiw4fKx7o3ggYFoVVj+ACkdsQ4/FO1ITwXuF2d8S2</vt:lpwstr>
  </property>
  <property fmtid="{D5CDD505-2E9C-101B-9397-08002B2CF9AE}" pid="29" name="x1ye=20">
    <vt:lpwstr>tuYtEjbD3wa7I4+Pxd/xfu8ePlxT1EL9dUM55bTLR6uiLAaCO5taJyiOfwHLYPDcc8E5DP6fgtgc/vrjYWHppMPZsDkBlKYOo6NL7gXqHaLgLVRbTQJEs8X8+5sjmwAPRhWFuZEgVKcaJoykAkhZlHFdjOGYS6eBqpl/vgYvqQb5YxokFU24xyVZyXwc7aynvDmkvDoL+caFPP4N1ivdHdy7v4iqaaE+ynpaLJFs8LNHlWL51qJFSXc1sSvRZXW</vt:lpwstr>
  </property>
  <property fmtid="{D5CDD505-2E9C-101B-9397-08002B2CF9AE}" pid="30" name="x1ye=21">
    <vt:lpwstr>WMfDQHMh3o0M3Cnm2jXDYO5/QiD/IVpIMtZ91F/+EEGv2plGQlUghXF7hP4eqWN8mzRVOuufJicki24d0fiekic7VJkwtalB8Hh0nSnCnVqk3d9EN+XMZ22Li9rwvwwap+qmf/vUUzWoEoM8RiFnsfPwNMg6Ra2FHZLieUTZGJIpvsBkWnxYgpwxYJko46zcJAQroiO9VqN/VWpxSM4CbVoMOa+GHRKdMYezzQBNQAw74t+5VMLqqyeophh7WX/</vt:lpwstr>
  </property>
  <property fmtid="{D5CDD505-2E9C-101B-9397-08002B2CF9AE}" pid="31" name="x1ye=22">
    <vt:lpwstr>ciiSmN8EjLCBATxPjsAYHHhyf40p2bZ8D2UQBGFBsBBmStd2RzSqes04U+XIIpLv6nln1U2mdLNqLEN39sYpXHaWqF6vUXjGZmj2pi5CvU7l00KO+UhFrbJKgfK7MG4x/1p4tT4bH0/dgEAlJam/t7WA0Gp9p/ebr0j7/0InmlrqLbNaGPW9T+tQbOL4tVNpNBzFYa/xJhYlH/AzoRAeC/FF9ll+57CbmqTl/6YBmU/z/RpZ96XcK46sgHL5byk</vt:lpwstr>
  </property>
  <property fmtid="{D5CDD505-2E9C-101B-9397-08002B2CF9AE}" pid="32" name="x1ye=23">
    <vt:lpwstr>PjuM5f7txuyizkSvU5ZP8wmcq7lG01HQBIBat+u1f+Uimd5VsSX6YkLk94Y8peEkazbxhdswhygU1OkYkxw9beyK/Jx6YoIdLVBPsBxI9iCyDMV7VByFWH6GAOTYdRLi0GMAvrYEuF80h8kowgt6SheyUSQehnlJFWYlz4ozHAWvJT0R4UMXrcuHZna2K1Q42IrMQSCwqx/zhhPC3W3aSMaZcam2p/TxT9FTc7KQLYES2lzya0GMglL1j7+QBVY</vt:lpwstr>
  </property>
  <property fmtid="{D5CDD505-2E9C-101B-9397-08002B2CF9AE}" pid="33" name="x1ye=24">
    <vt:lpwstr>q/OgDO5OfLmLtQnPzzQcSmUzYlBgRo2ULp+7yypXCZN1aNY/9kRsxGeHLFTm+fejQmOmdyMrV5NjeMtU1GBa4jWbZCVQIqt5UojsAzayPn7gx7UagqCw8+Rviw86R0hE/34uNyyU+0lNlCXCEK+YeqUvPmufP5NlDsfQ4hKt7hI6Go/pb5MM5qdt/BkGiN5UIOm3BIfwL+FtFvnWplDlNU/ZMfyp1SgZe6v5PDULjlQvUFOMBjHhltfVGsMREqi</vt:lpwstr>
  </property>
  <property fmtid="{D5CDD505-2E9C-101B-9397-08002B2CF9AE}" pid="34" name="x1ye=25">
    <vt:lpwstr>w235la81uLIob4F0QKhfpo6IxF9ZoZgjdx1Tk2y7MPOGpAZNVSiReW0qpkRsFgpAlVWVSozIUVAVwB58Uf3EVv5cn3i18BhBe9qjsjy142NeAuJidhJVE7+fIDAamnYmMovFZrSdUxtKPQK0XG0C2zJIyJ6c4Nto9gCi7lMsNjOJD1Ojhp6tOIifT9KfY425vpitRQpZBVr/3V4J3qOkfTeexe2CiQlwr4bKnHcYGHyWJz3dzli4Z1AXqcIwReX</vt:lpwstr>
  </property>
  <property fmtid="{D5CDD505-2E9C-101B-9397-08002B2CF9AE}" pid="35" name="x1ye=26">
    <vt:lpwstr>Ph4Ir+1YAJPgZP1r0hdYIaQnJiGWG8bWiZumc2tRCRxWgDmq17cZANQC8VGA/xteTdFHbMyr0I2rkexUMR+aQ17MCldZOjyCIs56SxhmSbVZv20Q/BUOaDaFvUZ9vaR4jaL19Zhz3KEGkUaDomZDjeGtLJ3PFFycnmlqY1dTAjsIksdStudldk/VD8wm4aWYSh/uzs8I665rowxdF1hv96o8TFM+EMWAMZyIinSkoYulqezb6dVqQ8hBOZX9Py7</vt:lpwstr>
  </property>
  <property fmtid="{D5CDD505-2E9C-101B-9397-08002B2CF9AE}" pid="36" name="x1ye=27">
    <vt:lpwstr>UrFEAzzCqdQyQEYXLYjfHkhwWP81VRjPOTS1gu3gE9MbTOT1x3mwKmwXj/q93s9EJS4YMzaeZ3CFvwbJepfcWkUM/KfNScAO8KvJayGwzfEC/u/m80ltMenw1xEcjvQC4IjmLI7uMiNotxEt7Qo/v40YlmYrUjQ/fYOZJDq1m9DSiyjaoZAMdIF0U3OFM2u05t3lDT5RX+TcXBU2ZxmXX6e5XWA9zWXt2o8XoE5qUk9mhJoDJYnqVOW9olxm2uj</vt:lpwstr>
  </property>
  <property fmtid="{D5CDD505-2E9C-101B-9397-08002B2CF9AE}" pid="37" name="x1ye=28">
    <vt:lpwstr>X/7TS3xhDO8+0BolBTM/eE/gndUu6xav4F9961WFgquR+cANz4OunNsvRXGHT+9GP51mL0lB3FVON8geyFlIOTGHnMj49vp+2CB+Pm++1xbeWG1QrFHzqdSxD3bjEXM3VsDwaAQizhSKczqquYZ+nNVLOBygEm35mP0hAYGqknOzXoOV+CnC8jRnt06d43GcPUM/8PYPdU3/DA/JgkdCFbIIOBtL6ECTbcj/QTwn3a7N/aFmcn8nSgct4wyLpX4</vt:lpwstr>
  </property>
  <property fmtid="{D5CDD505-2E9C-101B-9397-08002B2CF9AE}" pid="38" name="x1ye=29">
    <vt:lpwstr>wUDkRPTBbDZVloYp1F+s/Uf47w83UN3kGqTHknqJk7+d5dYwFdvauvVy0vzIkQD58WAkt+WV27kgyB/lNyKkbgrg78uDT/asd9uvJLZ2VO+bnUdH+ZwTR7ShEXvnHGp9KeQlAfrqSnsR7LxXs1YfjShWT16bG6G038534S8vvnwJ2SSbo9NjfGf7JgA0oSV40ZCeNyzGQV6UYBNlzsexbZkK/RCITR/wXnXZrryHfItC6/cmecw4/LDl12ayYQp</vt:lpwstr>
  </property>
  <property fmtid="{D5CDD505-2E9C-101B-9397-08002B2CF9AE}" pid="39" name="x1ye=3">
    <vt:lpwstr>cgiQjj+d4Ky8ZZrR3wOYR9Bg370G6/JNcuJ8XhTJDfe24E8xgXFMiP+EijDB5eVL9PoEFnZgdZwzvcLvuRTBxkkLlsGFDCqcNhqgYE+5TS20keRSOoCzWPvBHX1w67CIBU/6HUjPvMe/NJcrWsfCVPJrwDrL4g0mq7GN3YlkDIbZ7B/Ft+zuVbx1/cck+4S4sghqewMexie21j0xv1CCZW6waJ9zvdXlw3Gcx+fBB/vyBXtJFpmqjkVLgjqec/d</vt:lpwstr>
  </property>
  <property fmtid="{D5CDD505-2E9C-101B-9397-08002B2CF9AE}" pid="40" name="x1ye=30">
    <vt:lpwstr>S6Q1LhKuLR1Jvy5hHXn5X+SRGwOd56M93RxT+SAkeJgHr+Vwim3LUOslxB6X6jxI+wCcsb9zOb4oNb8hxZB6/lQCkYmocOfeWmkR7pTydSVTRzJR81ztpYehANx5If1RGtRQ0gjOhHtKmBKg5ow6MBIPuKnx0pqb4pulKwnqDiiCiNvw68Rld/MyQwi63Q0nwCGC0lwx+rBnUSuH+odSp+jrzN84ubMaw1D02XxgPd38FAk6e5PdaYR4tphCj7t</vt:lpwstr>
  </property>
  <property fmtid="{D5CDD505-2E9C-101B-9397-08002B2CF9AE}" pid="41" name="x1ye=31">
    <vt:lpwstr>HvrXRlfh21ljUWI6ZEIB4D6Bv/QsB9+QpE5XiWOD/mH7JolMHKIv+mrW0STpqz6VmYaALspi1iBIkQMkygK11cCubRM9+MyQE6K+M7LCGCAcRpCJ4t6+yXrXYHqyxPjNvD5O9tYiADXcQkELg+ijHRcpW1zenN+Y5P7bwAsw0KHXi9DMeE1A5gixIP6+4NYzxyRw/XHl57+Z/OXoY+xSmy/kOBHVSoym7p6uTqAHFCsH1Slr8SEfyRXY0Au/TCD</vt:lpwstr>
  </property>
  <property fmtid="{D5CDD505-2E9C-101B-9397-08002B2CF9AE}" pid="42" name="x1ye=32">
    <vt:lpwstr>RQnrrz8+oROo74edT9h+gFRA2d8BH+xOJNoht83C4izOOgDJlrVcbxl+WtTGlKrjD5WME+zTto82P0v18ENQQnTO6xevS/Spgr/Sqyd6NvlalrY3Irs37jJY1Sf90bKgNXgjiPPFWN67goqkxciDk1eJ2wXzrYxJkKNwKbUpFYTm9XAAAXSED61Kk0EtT8is1SY1wnpdxIOCjURSdVtmSEHGpyEBGmtDkfc7/l46VbsPtSNjN//GDh4dk5X63jk</vt:lpwstr>
  </property>
  <property fmtid="{D5CDD505-2E9C-101B-9397-08002B2CF9AE}" pid="43" name="x1ye=33">
    <vt:lpwstr>pWJZ9zvUej8nay28HN/VEVMg4mchlKKrt8Iq/xZ3/G6VVGOjvuT9T4GbpkS71dm7ijCI728EO5ReRi1G5USofO4gDNLB+VHcLvB1/l+OII7ja1Nv9bGcXoUYLD8NXEilbi91hMLiiK7gqtLI6flV1A/hoveIu0DQV0bgq3ME3hXgQYTdI4I9LtuMBGAT526CvcmlqjEA5eVqjKM74rdYoqy8TkwGwF3vdv60C/7E93aptw/j8cbaYlfUOnu0qiw</vt:lpwstr>
  </property>
  <property fmtid="{D5CDD505-2E9C-101B-9397-08002B2CF9AE}" pid="44" name="x1ye=34">
    <vt:lpwstr>xtZBoMidY/DEmCKU8OdO4eB73oBplI5TMIPSZWhTsTsGzfRbt41Bv7fpm421icZH2lWvLBmoepnl/KufMUTJv3Fvhjmz8YTkmIPIlNxbQAcoMXo2A3CJycGZTqrxiSl9MShDD8KEgPDSufKUftUaEHHbseaiWxX1Jm7c9PbqoagdEKnNYUZhfR8hw8kIVAKmVIQtAhDcoVMAv7OqdMuogantNn07USWHcc3un5Y3MQoxQaUspgqYv7/hK0LTwJN</vt:lpwstr>
  </property>
  <property fmtid="{D5CDD505-2E9C-101B-9397-08002B2CF9AE}" pid="45" name="x1ye=35">
    <vt:lpwstr>T1fKlOfzPETDsN1zuosM1yEtGl9A+1YfAYW1ty/8utpxmdAHBUiSQFEMCwm9VLxh0nuazEPvCXen2oi8qB1NA4QyB8Yhz80YS1IDZRXuTv96p2sw9SHI8dhqvvfeUj35aorxA5hCCwyKHZ2BM7I2uJwRJ8Apl9MqCmovNcwJWoo0RsgbKa3s69jVtLDa2HC8yKjV2bUlLOdzbMIWC5T0bHwFYbL8Axcb/DErv4eWH4ssCgtvm9sORj6QtZp4Seb</vt:lpwstr>
  </property>
  <property fmtid="{D5CDD505-2E9C-101B-9397-08002B2CF9AE}" pid="46" name="x1ye=36">
    <vt:lpwstr>z5DgV41f64+LB8zvxVaEil758UDMYiNIN05W/DmW1NA5Djm+64JEVGRSroT+MyPbh0EMj6n2n1LL11t08ur030NAVsU2ikFVv+//70MWOsxr8BBVNMh9MpE6LuNnMC6tihckuVXMbAtUIwO+CNtZ3SMMb5M36jZ/veI8WiUf2IAiWyyvGqANef+XAAjJGH4DTIxTeEE4ncIgDegWVqAmeFU4Zomvg9Lc/Im03KAaq1Xznl+QpfxNZpIYi78g//N</vt:lpwstr>
  </property>
  <property fmtid="{D5CDD505-2E9C-101B-9397-08002B2CF9AE}" pid="47" name="x1ye=37">
    <vt:lpwstr>6L7nPp+Z12sxzOUh84aNO2pDy8FBwugj/wmv9PbgnfCVgp+Yufvsl6KPKmYAf4svdSghJxgImjvMdMgZKVO8UIKr7beefqirVO9NIzffq4izzT1ekX+8qgvZ21F1DmkJYyvzdAB8VXsq845DTwZXdeKIaXJkiivQVr3m5LjwbT/COTLQLnU4hAiqn1k/fQzqZM63voY8V6qv1/sDjiFLXoqnfNl5isjzGCo8xV0b5Fnvtzp03SnhG/gF90XsnsY</vt:lpwstr>
  </property>
  <property fmtid="{D5CDD505-2E9C-101B-9397-08002B2CF9AE}" pid="48" name="x1ye=38">
    <vt:lpwstr>4nn33pT8Wc/c6yyP/boRTpXxg5FkEHmj+0O/qQwqU6LWnygk3BeExXOyWe3Y6LXiP3hRDxrJuFp9ZN/RORK0TEIfLdYZ0hcbIXPIM2fDz+IIGgpJpG+zp1/A5Ug3Mr8rRGPMnD2yEcTI7865EGIwpm/6WLbf0C2gL3JuTXsF7NqRj4eFDrB5EVDYcVq1EZ/RRDdz9zhDL+R5n5Z1bmIZgrU6WrJN05yBX4STWp+BVZWqwvLeSK99prOXao1oBE0</vt:lpwstr>
  </property>
  <property fmtid="{D5CDD505-2E9C-101B-9397-08002B2CF9AE}" pid="49" name="x1ye=39">
    <vt:lpwstr>6EyDia0aDbwH2B2xndswOtRdvghAYfJOM1UFsoaPy7S3PvYuWhCTITNinCkskOVor5NMjhX8S7Bh0AjPRkSdD6IyiZMnTOmt+Gn4NsWinZCjfDyKxdJiAzp/iOa/Kpu+nZLUAAheMJc75fuNii73EnN6J9e+EACpUbe/D02RV9xacxC/htb6EuybRYRIej0pR7cSkwxlWoczNYfsKynZkKg63Z7jvV9+8DQZVR0P6LpyIF2zjyYLJMdTw73EA2e</vt:lpwstr>
  </property>
  <property fmtid="{D5CDD505-2E9C-101B-9397-08002B2CF9AE}" pid="50" name="x1ye=4">
    <vt:lpwstr>j2QF2tCWJFeFCsokiB4SLWDQQJc8bAXs7I8GfPxnNmpUjsLLZOuXhNhHBYoTIYuPtyM6fzbbctaUgOZcV4qyfYqQum03AN3YLjUU/p4pHjW+C6LrhOK42R7wOUDExi41T7pAFaJ8HMiPzv5W21yyCHsjjj/ciPPEfpeVRsQ3+Yo5/6vnwZzpnFxXTLr0/h6Q9WEOYfjdmj2/SGIvU8Yg7qGHUya4d0DHCOfe/tX4Hb6CyhEJe/GmAb5E3FXX+To</vt:lpwstr>
  </property>
  <property fmtid="{D5CDD505-2E9C-101B-9397-08002B2CF9AE}" pid="51" name="x1ye=40">
    <vt:lpwstr>bExs2SH6cmEGGdxL3Sqkl3OJF+fTowz8IdLPeEN+Cs1VlubmVACZxfCtaibA8pjgJMpxFYyfEKGMO24Xrh6yNY35nxGMZF9c6Jp+WzebnB3mzm8I/FF1Via3j4khtbuWii5aZ68DaYdDj2PcYJJs+/UlqD9XzfKJeukVohOypU0edD528uLMoHlA+dE03EKlJza4qEDv2U0H10fhFBR/2if0uY9FzqMn/dy80bY/5P8/c70M1+KcgGw2MiFKOAG</vt:lpwstr>
  </property>
  <property fmtid="{D5CDD505-2E9C-101B-9397-08002B2CF9AE}" pid="52" name="x1ye=41">
    <vt:lpwstr>6i/LDILP8WICemJUkwTiK0NRdO4EAKNN+fzXiNsWIdxVmqU3tb35sTO13hnApQZjY1xWyWahIu8Xo364JHSBz8C+M1YJFf3+jhqjdUCbH0KRsK1ZC+i1GrtJUr+XppxZ1lsHyh/8m8OCztpdQnBXJbAvIH569olzngW88tvAmSG4A5MBl6XuHGUiX3zxIQFvNw/bQ9GP6BAoxYswWpREYVKdrG296TQea1+PmJU33f6OJcRq+vlMtssfea9aCdM</vt:lpwstr>
  </property>
  <property fmtid="{D5CDD505-2E9C-101B-9397-08002B2CF9AE}" pid="53" name="x1ye=42">
    <vt:lpwstr>8Ugv9AESfePDZuwKGXRz3eWMXkFi1nucUKEOjdjvXxEPACOe9iO6/6MO978i8sXodLq5KV2b/G1ZgxVu4MNgl+KIQNXhZDv7z6brLRMhjTtO+HtaqHAqnh+1glbiTCXpdjhFDM99NpSjES9ofqVTLUyOAdipVfCbSL0zwU2dlP3paVR73Lm2+LfSo9M9poI5aIwOwHUG6VlJLin50meahrOYcVOACSyylITEvlrE2d5vuqMFHbq3GC0qqTh6MrA</vt:lpwstr>
  </property>
  <property fmtid="{D5CDD505-2E9C-101B-9397-08002B2CF9AE}" pid="54" name="x1ye=43">
    <vt:lpwstr>8lIObE31el8/AeM27jmK5G4daRgez73hDhu4SAofXRtHNYZKx6XXtmPUEDKtrJ2P5tnMNrP0Z+kaqC8I1r5gxjMQn9yWpfAmwDSykf9WuiM+ZekJTf82XCTVs8Oveh5NMEsBnQWUWocupQahR8HW5c8R31poA77Qky445wu1WdsLu3yoJH2p6d7k/Gfzj2Ij3OfcF26UfhPd2ptTKPNhNe5dHiObEo+n5iCbTnF6jBl9pm3j7zcUqfRdDQ0nkI4</vt:lpwstr>
  </property>
  <property fmtid="{D5CDD505-2E9C-101B-9397-08002B2CF9AE}" pid="55" name="x1ye=44">
    <vt:lpwstr>5EK/GTZtv8SBPwHLq9C1YZKIH6EwRccVD/BZGqRHrIFUw/uPiOyKCe2qH6fkhuMuH8+cLHL+reh799AwIQpH0JNR/X1RT63gj61QsAxD1MT0quWIv0xbrHbBjtz6VVZScmSPcuqBYneFcR8hGNvdbUsYIsYGPXbDe2N+YRlvXXFxgBPhpzSvwHgfiT+R2Zhxp644GGUUSFK+7h8ev2jpmSFm13/wMK4BnhKLPvyhx0ajaZ3QPsmJvz72reumRJ7</vt:lpwstr>
  </property>
  <property fmtid="{D5CDD505-2E9C-101B-9397-08002B2CF9AE}" pid="56" name="x1ye=45">
    <vt:lpwstr>Owulv/U58qZltYSjk+f3xAfoqQyW53A5YyF92111mFLZ3i2L0MYyGUp50rGFK139DY5Eaf5O9tNPwbGQwOIk2/jfy4adkfzOqTYxmzua2he/rW0OOmHjcCfAM3DqNTE7WAYZL6oVR+eOLNj10MPIJHEhO7GzN6M7ykgvqwN3G+cpEkdFyVZMPM56Z7tzRpL6tKJPv0n0cgDMOL/nkb7/t8/7dZuE4BxLWiEZ8kqExQaLmAlkaTWGptVepj/iXGy</vt:lpwstr>
  </property>
  <property fmtid="{D5CDD505-2E9C-101B-9397-08002B2CF9AE}" pid="57" name="x1ye=46">
    <vt:lpwstr>rb6Q7Z5w6kW8IPZZ/vS0dsuGQH+fQ1FfzllLvbaH/3AztLwgNVqR85QgihV1C6o3W4/+sXXPUSXAXgadvJc/mbvkIkY6V3yoe/rmk4Sn8K1VGiIGn4wjaepsvpgRcx7uhGH2B1SO5NSRO2MhXp0Vwo8aZMkVe8sGTt4C6PxJ1zEYLBzLxCdI6T7x7zIjJ7V4LlE4AQ5524rzMJMUOyfbnIH+iYWxPfh137XioUOoTcMFZEaRrGTBb1GyAzdFz/L</vt:lpwstr>
  </property>
  <property fmtid="{D5CDD505-2E9C-101B-9397-08002B2CF9AE}" pid="58" name="x1ye=47">
    <vt:lpwstr>coCMAMPdo+M5YLzJzz0Xxc77WHw1NzebW7aUNeLOlyLIkaPXT9m+XOybUsEjEYFhN5f73ka+1AWNzMtchrr7IF3WOLGt3bZJCh4yO/qWSImxOZeOvH6a2A6vSuwFGPl9PBTDnFZfZLUl/HBqn1MhQrQYiOB5vqzC4gKz92/cRN+pQbE9tCO/die7x7QdpUCf9JgeV9DF1ak459ETMe+WL6JKuw1qzF/A3+T8JwjNvwhS1E+6MlGNiMCI/RntcFz</vt:lpwstr>
  </property>
  <property fmtid="{D5CDD505-2E9C-101B-9397-08002B2CF9AE}" pid="59" name="x1ye=48">
    <vt:lpwstr>FqT1vUPQsWuaG9mFLYXAnrCrpiT8wrnIa0jdnWb5Opa8tdvpuE/MXwQyw2w9Rc83REYkmXd8W3QRbenvER44DQ/P1ah+9BACka4OgcGIj+eIu0mrgn/uvJRb41koGm1Nnl8lkD5LDeAQjqyLEMMX2lB/haEaxsfk3TR55ZInDZ/BqpGa5nlftu9R3d+GXp9vJ58/IkVtecOxyTdO+ICrc1UF0cCd6fyalIhVCoIa3x1VPo0MbVQSJjIuqqre+Nm</vt:lpwstr>
  </property>
  <property fmtid="{D5CDD505-2E9C-101B-9397-08002B2CF9AE}" pid="60" name="x1ye=49">
    <vt:lpwstr>LyM7AKZt1IzgND53qfSnp8fuf1gq0q9AlCMuemnEgWm9q3Dz0uWXrlJH2tDed2rCK+ddynKUqiN0aWCD6VYwWP3/OCFn6jJNcVxDflcft5pVOeb0IGFsI18hUOUFxpqKJHLMk8GM06cwwxoZFlG8ZJf78fRK/78dMFdg074ZVBvx1gclVVFdX5Vb9Gf/n1ckiVuQttoEHPNz/xEf0P0u4pmUe1GekofP4oFgogrojA4tGaTUb6NTbwj1ahdHpcf</vt:lpwstr>
  </property>
  <property fmtid="{D5CDD505-2E9C-101B-9397-08002B2CF9AE}" pid="61" name="x1ye=5">
    <vt:lpwstr>1NTDISYbTd4C9m/nXE1G+W2l8bVDRQNjrVE5TyFgg/ZUaI0gusBcJ0NO1c60XOK/ksROvlXTtiVHz3HcXBjD98rBptwvhph21lB5tmrq+3EqpZXcXEf9tLcTZ4M8/xrAYqQyoN28EiFT4ibjGNOU00v7GZ+/vSFX0KpJRz/1iXD40zHpefUicG5O2IMxs4VzLfXcg0k+d2k/6Om40sbj79+nmAFokp0JrIyhMHG9TgbfrqtNSOb2/bZRJGNk6So</vt:lpwstr>
  </property>
  <property fmtid="{D5CDD505-2E9C-101B-9397-08002B2CF9AE}" pid="62" name="x1ye=50">
    <vt:lpwstr>qHPxWPHEBaABYcLia8jzlpXPiZmLNrjXn+fcfJ6JCHwWC7sc4BWhE8RARlHwuZMAXnsINozrnWlCg4ROKHXAD7gbAt4HJDER42tEnXLAlEzkRvZXlDeGwT2Chh/ogW2ChN01wkjUqgYPwjftD60zTcAKIWTNKbukrPlRg7HoNX1GJMEYImEnt5MsSxKN571b+R1mZbulL5jsz0E5sdjTp7Ef44aYBegHZuvBbLOGHa2QZJXeMW6J0rPLEOt6bBu</vt:lpwstr>
  </property>
  <property fmtid="{D5CDD505-2E9C-101B-9397-08002B2CF9AE}" pid="63" name="x1ye=51">
    <vt:lpwstr>iV100UbTEfO51xr9IhO5UY8RiF837HnKBxuWFbBAnkEsEVRrmsYdTfaHfOc3zghh4eBpPB3HApcGbrZyJdjVlsx5gT3WlIy+AuU4afHy4EV5gWjnFFLFb6gfyCL8y3otIty7y7sVrCxVgJctF7hdm6krFOhN391/7zweP921NPlp7jgWIZLAwD8NwORB0uB9Uf+5RyyuCk4/WE0KBT3Tf/6u7ID8pKLvFiOd6LbY/4SKm0K1V4hV4GweEsdzkEh</vt:lpwstr>
  </property>
  <property fmtid="{D5CDD505-2E9C-101B-9397-08002B2CF9AE}" pid="64" name="x1ye=52">
    <vt:lpwstr>YXKleWnYLULT7xJ8cImTH2yylYbyCpCTt8h1PriP0A8XRtrFxADTM1qYekCjGbV1fSWr8sf/y3pMZPlRpH7aFMyj71yRAAse7SbOH72Qtf6iwvzNuoUXgrovTHg4QQWtqeQWgO7czdr3xu+On0PZfIgqJPjYwU2eunvsyLtRZJ4w8iWu5Xv5U/R7LEWlLlUQMgyZUv8ewQgwgbjQNwXxKe2d7M/XfvWfpcVg/LvPP7GkpUkSOsXvYS7Fghs20lE</vt:lpwstr>
  </property>
  <property fmtid="{D5CDD505-2E9C-101B-9397-08002B2CF9AE}" pid="65" name="x1ye=53">
    <vt:lpwstr>km5CLB/g6pCcWS2dDI1ed6z8WrTg2apgfHfk3RGJxdeDWH4n84cuilVLd2/6ZVzKAZwuqhNXKelWT2JUSox2FhgbEL8JufKqnzNbLg2kyhy7N+VN4rx2zGpplxt5Zmj++ZXTxb0mCvKCSi4ml08zBK7LR18q5U2THWaQ/MOx/mNvgf0ygBsmqsuns279K/pExVWqhC450nKKqkyzIMvKvpF1N+/C04mUnKfYHzqu1TJgoga2bfxHY5Mq2G0c1vc</vt:lpwstr>
  </property>
  <property fmtid="{D5CDD505-2E9C-101B-9397-08002B2CF9AE}" pid="66" name="x1ye=54">
    <vt:lpwstr>8/bc57hP7/P5i5kURukKHDDGPncInesJAj1+QtyWtFEhRfWmtjebfZ24C2HIPZCG0MGA7eEHjYOTKoarf2RDNrY72yQPijXRbbZPGf1TsIK9pTrhDu1qSf2ohwPXv+CcwkHzV/tUlFV/VYvOruujWyLffJtpQeCxskWMX/fWsSu4D/63hZ/cPICqQndW+cJYVqaMHCqaXTKr+9cfXh3PWaN2dFnzWcZSmZX/o71P6G0AU3Qzbx5UKcB08Df9t1q</vt:lpwstr>
  </property>
  <property fmtid="{D5CDD505-2E9C-101B-9397-08002B2CF9AE}" pid="67" name="x1ye=55">
    <vt:lpwstr>RZkYd7IpH9KFkceDBPZ8y7kSJ/m+ahxVXdFn3KW9lAOnRA/xMmHuOlwfkmUDlJ0Rh6mgvBmL+5tAmJQxjx6ExhxfewuTpJb2QNH4qYG6UGR1IP5RWojPsl3a0UmczoF5XFAWP0LPDtx02bKnB6sITue8yaKg0+KRfKL+KbniHnhUcaq0n1DW/sn4MH8Ot2fwz/X/ojCRdnkDUXHkIjcoYsL76MS/8kKG2HLH/ZpK3g3SAxK2Ngw48/javX1/5jb</vt:lpwstr>
  </property>
  <property fmtid="{D5CDD505-2E9C-101B-9397-08002B2CF9AE}" pid="68" name="x1ye=56">
    <vt:lpwstr>+VbNa9ferP7g58Y0WmtV4+gjE92CQY0xhLFc9kijT0sPP9QVO4uAD6aW9v4BEqyWeDnvkP3VDgvCFCxdJxH6XOpEHDyAEpzi495wRVCuuoQ1Zq+7Evn/Ne/fmqJvp6rAqWjhuoTB8LnsD1xDSCvHaPxTy9JOeCj41tVzgs3UjuWZJB+DgwmgL58jZL8UIT7/BhSFNXEcR49MayFTma6LS/05IoOUj3TWgQB3Zh10isczJTIoTdTGTm5E5Gdc2Ze</vt:lpwstr>
  </property>
  <property fmtid="{D5CDD505-2E9C-101B-9397-08002B2CF9AE}" pid="69" name="x1ye=57">
    <vt:lpwstr>1axRxuR8yECJty8o8nxvgUCXmkkqjraM6ywu/+bRncRytdNqrfLgWQti5V+kv+Gu2luc/krCzbMcy+4J98lB6dSjPB9vwWQzF56HZm91TiBra9/d459Eporyy0u489p/pXpZZHgqYWJMP/pxr/ituIr2Jvm1grDX+KFlCtosSI4sZSlLyc8M1AaEW3AGYYMVHtil1cobS43YV6bmWM3BPEYP8pHXr8bcmgw+2STYONrqD4Ap+AFMT3ZehEUpNYG</vt:lpwstr>
  </property>
  <property fmtid="{D5CDD505-2E9C-101B-9397-08002B2CF9AE}" pid="70" name="x1ye=58">
    <vt:lpwstr>MPm6c0dy+E6514fxlQCWj73GELJQSl4IaKSTEScOppqosfctjdljqsXGefspNVYwkXFfHn7e7Jm805QjJnROuOA1pnj0Pp1mUw2xGiQclaDBXt+UEqBQfUjp57VC8nmlpEWAJPZurCB1SIm+voZPvgImVJm+OfPUolGFEv+xsGmTiFpSi8jneBzWwdMvFUpAB+MUo1rRnuC6DhHwkndrGLrJ7PJkd2uPhiXUP+Yv6psQy13lc2OMBKnpGrHE7Zv</vt:lpwstr>
  </property>
  <property fmtid="{D5CDD505-2E9C-101B-9397-08002B2CF9AE}" pid="71" name="x1ye=59">
    <vt:lpwstr>/RbFwLzveGC0PHwKNo1pcevWR3Otsz2jMBb148prMnU3AI2k4dfr1WK+C8rZ+OI04uhrNJAzqpD0TlApKnYZWrvtqYVjrogo9hB1EiY4mdE53Umj1TZN0lN69o3MzqVcHDTzDQF18WNDGUfcTi3ZavrX+BwKKFFvlKxQjw5WjjNYcaOMn9thCiHtnXigwOYrHgVyCugrv9vEA9H9UuH0CcmQuHPJrgi7vQM2udxFVWQcO/1ReJ7VpC4YrMpoZmW</vt:lpwstr>
  </property>
  <property fmtid="{D5CDD505-2E9C-101B-9397-08002B2CF9AE}" pid="72" name="x1ye=6">
    <vt:lpwstr>Nl0EBkg+YqBGfO+tgFtmrLDl47XDWPz9B3THQWM7tE18h30ks6OY/wjYTxSamlDycW+vvEgsENpG5Lrm1BpjqhZPJ/lIZqt04mafgwmE+506mUvtykv2C4Fl4XLph7nDwCd0lafLv4ycT+wc85A94urV4Wlq0fkIdKRz4ev1O8KQtbtkifYnyYT4P/9fNdSxcSmMxDx1oMiCTSWrMXqgPlEMFAbDlfrWK7MX3lw10OUA55cH77163+QyGwazX0e</vt:lpwstr>
  </property>
  <property fmtid="{D5CDD505-2E9C-101B-9397-08002B2CF9AE}" pid="73" name="x1ye=60">
    <vt:lpwstr>jTKzzRfYiPzzFEZDlijgAEHT68e8nq6Cxde36hQqzsbNnNZ0/hagGwHvNYV2FFbY4gm+5fpv1AtqD6KmJQTz94CmXDq2rUo2jQJ/pTHm4Asl3l94Djff9RGqW2gTwdnv+4K9x9uT3DUbLacrOzSHv57UIdopWRdkmIQkFMB7sRF9RyqUHKOm6cZ638qawwqoRDPlJnj5t+R+koRKCNM1kdDCTAVyA4UAoU01C+qDaPjtGbx77L98GBh3mPBLWYI</vt:lpwstr>
  </property>
  <property fmtid="{D5CDD505-2E9C-101B-9397-08002B2CF9AE}" pid="74" name="x1ye=61">
    <vt:lpwstr>EI+nXEvpudX5yLI/JkaE/9LX/9gEQq1l+QJSoKNCC5BW6Dhls477APcdLndh2u1atSDFMdX+lZeBlNMW4JDObtQnFNC/djM/IqJwsF/Zo5ENBY5P7+kWQR09tIK7duYfskpyAFWPWan9mmUb+U6S9Ys/uQrT2gdfXXpsgxCqtcW+xFkfXmYxSNdccpz+ZPUDMprl4fc2HKGyX2ObAc/q6R+arK8893nUB7lPGfEjGe2jjF/l8rTUIr/7S0uN5Gc</vt:lpwstr>
  </property>
  <property fmtid="{D5CDD505-2E9C-101B-9397-08002B2CF9AE}" pid="75" name="x1ye=62">
    <vt:lpwstr>7Qvymp7X59f5+w+w3iHcDVJR+A6mZnG4C1mRWTGVOh9kaUnTURIrxVZfru1qGoj78NTbbpGp4c5N1zWCmod6tpdxJMEBZLQgDOt7xVPXKrQ9AHjLGiCRm5UvuyG2yKhGnHyyx6190FYjVyZbF8Z0ir7wKcmGxMzWDT/LsnOysqYBiWChvvXLARXLYDqhKWW5XHm8ige4Dd0ZzH12eEgZs6TsUMb63eFK9dlMt23hrfcqV10B8qXe5UuvACngikV</vt:lpwstr>
  </property>
  <property fmtid="{D5CDD505-2E9C-101B-9397-08002B2CF9AE}" pid="76" name="x1ye=63">
    <vt:lpwstr>UIag9deVqj11sxSjhXQ3Q4upDTiv6AzMVIzF6zosxCRoXRzIxEFYXSnPqS6PYYTr9hUQgxUueZS2XneqGkKbGHwU2R7ZDrdnnQ3VgczwsJ1yWB+vFUOPHHN/6hw76EVo+ANvHZDccwTA3nImDQObsrmd/X4g8k7SU1uN0Zgs06W8TIel1B/cD2Y9dlLlbFYqOUJUpCFcHNayZuo5dR8fGKnp93tR695eAliY1uccS9+s+XaHbQOINvM9lh6jq+R</vt:lpwstr>
  </property>
  <property fmtid="{D5CDD505-2E9C-101B-9397-08002B2CF9AE}" pid="77" name="x1ye=64">
    <vt:lpwstr>2WjjdIxxFqr8NJ1LOK+8rhZ66ProJDfByFIb5WiI9hAXK0tnLlImDuV3wiF8lYpOvQHyBGXwFkmA/yk+VU1P8Uhq85tmW2ChChxVvri6VMpIT/j6Q3kqLdGjRx2LMjPloqpQVm6R9rQQS+9myypACRp9u2UUBJrV6LuN5LlRtnI83o74G/nTbFNQI/qBK82A2bggTMHVFprsnxn29dzzjkvXoqsPv91C8FFQgvfjnygNytY04EPV12WMcJc28Dm</vt:lpwstr>
  </property>
  <property fmtid="{D5CDD505-2E9C-101B-9397-08002B2CF9AE}" pid="78" name="x1ye=65">
    <vt:lpwstr>sn0oJPlnVPaeMQcaJFftr/UicwsBCGDq2Fti7cBcKmz+JRBJlGrRWUUL0xnR65KPqLmC45njQljNnRO48jfrbATHfSWRg5yYLH5OWuqASIhMFUozyvBHSOxYjoZJEMpjXx4CLTZU5DEnD5XyE4Qm13krddu1Q6bK7s4a/j/MCg+Le9CLQg9PCmKiTJzzGVVBO5zxf5e6WQk9BHbVSTDHRsGaE6HWySX9xIMr3ajeXPo9Xc4hv3zs2W/aTKWth6J</vt:lpwstr>
  </property>
  <property fmtid="{D5CDD505-2E9C-101B-9397-08002B2CF9AE}" pid="79" name="x1ye=66">
    <vt:lpwstr>zLqz6ar/x42fRuSdR44I+r5bgr7aCtV40x04y/ndSdN8GsS8iLaKRoS36SqQ4ZNHi9+JQtmuEwlav30Hj+I34rPRuJY2zXSGF1SsT0S3tvBNZXejN7vBinQAlB+D1Rr6TOSIuiDEkvBhDNztX9yN9Jf67Nr0ISGiG6bc4skNM9xTz8HvlXwXlruwpDQfSDKMipeAXR5Jw7ksk5mq9/3NZ4YSOdMzObJcmGVZOXI6nJsKN3vC6wQgCAtGoxowdby</vt:lpwstr>
  </property>
  <property fmtid="{D5CDD505-2E9C-101B-9397-08002B2CF9AE}" pid="80" name="x1ye=67">
    <vt:lpwstr>eM0FPqiA3ZOTHWNdTM8EdemnhcC8pnSMvYo2KzMQ3a2tW+X4R/5urPGLcu7OW5DR4MrIM4R14BJ1FYeh8Wjyv82CADHgg7TxHGNE4Ng5PKQpvB1FkwBKalhmG29KASlK6Sxs39ZJUXmjr6RooMn3m64Vg8WOsOlDzCyLlcgzhZLF8fIH8O8j3q2KAteR2VyLDLPzMunALQTWcdimRRuBtOfeD1dPfhwALSOmXDl2rBlZ1wxNJDoSaFu5o9isdYD</vt:lpwstr>
  </property>
  <property fmtid="{D5CDD505-2E9C-101B-9397-08002B2CF9AE}" pid="81" name="x1ye=68">
    <vt:lpwstr>HOjQHy6QyCVHg4a228RT80lA4uP44fEOvv72YDiWJruki/vEM4iQKA0niMtAMGDwFGAdmLS0Mhg+Hm3MXCZMlYjl6szT15l/5s/pQzbH7/0N4xcyvebRWhzn2w2gkFKLunKRFSlLJA5gWqrVOlM+LEtvWkiRMSiHU8Lvp/4UN5Z0aeSlifl4c1NWObM6WujThoN1W7DMIRO19lxZv1S5xTqRiV78OXiBT95Cx4pW8ChKzb9vau7CecWOLhzqLhb</vt:lpwstr>
  </property>
  <property fmtid="{D5CDD505-2E9C-101B-9397-08002B2CF9AE}" pid="82" name="x1ye=69">
    <vt:lpwstr>Y+pk6jPQFusKbmdsjNF7bYGAl715H5qArA2VUl43rlb+R7SNzWDTiA4iKMhwK4LxiXQiznm7HXzDHh+Lbc8Pda7JBCsfIhKSzQ9Tqef1E1a9HonX3OYA16NiGtZBKTZ/8l6ubsNpHqZsaGKvs+CrFllDTi0+Tyajf+AA1EtlIIopC0Uko9vpk0NhBUCh8DWgvyQnKJMUuHyFTnwD8aEZtCumhML5Pfb17sdYk6IVie2eVQyOiBbGhF5SlXqFCuR</vt:lpwstr>
  </property>
  <property fmtid="{D5CDD505-2E9C-101B-9397-08002B2CF9AE}" pid="83" name="x1ye=7">
    <vt:lpwstr>FeokiTsXf2Wa5m3dIp/d23ZPlXqnypnXfyh0NlTsoIffpLPiigV5EV+AMITy+E+FTYI0+bhIRxx8cCWrvQ0mIGkBjeKWRkn3wz2J7OUK/Wqi4sn1VZt1sQ/cclq0cE+S+IZRUZoTQRSwvHKXhza8S7Jgv53tX0iNvAO7QVuvr80hRlHjmIlzexdn8qMRDL/Zd9OySNfdSL8c0aCAs0Bf45ENRAHGM8flTj7GULoAjMGOFYVoBLfeDprdkyCloin</vt:lpwstr>
  </property>
  <property fmtid="{D5CDD505-2E9C-101B-9397-08002B2CF9AE}" pid="84" name="x1ye=70">
    <vt:lpwstr>ye6xpzxQXtCPa3VxZo+c3Scr3El5pwOdi0QRDO95NZN/sLtK28vchpgC8xe4lBOT12jmmLbJg9eSqgHV6b4GZV573apuKDzdJF+XuLDVwu1hh12p9A8UF1ZNeiIrb6G0HgeFlxlormIJP9Zz16WHRNpO1aIsySEfFJfMjaxeKDtYsxz0GoycwWhN9y6QNCxJaYcVyGcOdqUWHQn/7CtuSWXo2YCypQYsEdgLpXxWuVvBMj7NQKt6f4FBTuSlCo/</vt:lpwstr>
  </property>
  <property fmtid="{D5CDD505-2E9C-101B-9397-08002B2CF9AE}" pid="85" name="x1ye=71">
    <vt:lpwstr>lqQ3IV0iuSO92Jwwnhvi3v4sX8vfWQDqYKe+EQGoA/ifS36D6tpsdACfrgbKS1gTiCvmqkiAje2c7cKcJe9qHa3r8DWn+wNG76+icZ8Hl1NBeNnWDdAN79Q1inNSsclVGX4tj3dgdwOlgC1F/zu00+NerjB6uFIZvIr++NsnFcmZhn5BjHcrxI4ivTj8kzN7hZkdCs9MISyhYe+uGDHNrBsCzQZmANaDpnDidcoFjLGRYzK1/Tyv+Fh7XCmFc1Y</vt:lpwstr>
  </property>
  <property fmtid="{D5CDD505-2E9C-101B-9397-08002B2CF9AE}" pid="86" name="x1ye=72">
    <vt:lpwstr>RXyQzydDWU10S+rvSwNqSgKSLMIVcnQtwyxLFddWZmHoWduqaGiUK4iWD96eI3y/umqdJLl4MIpGy3aWafvJS5XxGYLYXD1cn98eN1/aVNtKoMlRqyHgoeik+pKNmvPW7FlnaDf3bfjfNBFpkgh29THsgSvvNcnUFYYvuHGrsEQxwumBVo7w1DfCq1EOmXIAsYBqmqueDKxY+vlaANe84P+UE0XO2354y4dkK754b/oRPflTDAosw9FEujXl6kI</vt:lpwstr>
  </property>
  <property fmtid="{D5CDD505-2E9C-101B-9397-08002B2CF9AE}" pid="87" name="x1ye=73">
    <vt:lpwstr>9OmFSJ9qxvIPk8J6g2v0QolZYEu7hvHQxfkKb/TFUCr0K1LT6hiKsYIUO9MH3zRXQDyYeQwT4LlSJcwNovI4Xuzo2XvDFco3E9foN/MB6v+75alB3Y5U0g5rkhBl4pt2vLViyzsyj8eF3FMR6Qg4mnPcwm4nHdw6kIlur+pl5fXx5dQVTqCFwiecaYux+OOaq1VRFlBMoiWiP3RiepcuMGqDMbFSm5ToKHejx03R+Gf1QOZyrZ4w0j1atqWU0YI</vt:lpwstr>
  </property>
  <property fmtid="{D5CDD505-2E9C-101B-9397-08002B2CF9AE}" pid="88" name="x1ye=74">
    <vt:lpwstr>de+W5ZfgXij58Dxo+f3IJfNLuqWhmgzt0w5ksTEnu2t4wWQvBVt9jQS9NNEvpF+knFPh7H4mLCzibdW0DSdmbitCeK+BP4mDUyHEIUuwxyWtFedSNKUy/GSD9tFNWr0EFNSOiFm1ORiMiUy5p7tYufp0gel5FA3IzZd0VLjqvSj2GfOLjd8coWAMBTxebgRuzYhOE9bjpvBBrGUO+omVom8NATI2LBiLwJTy6v6+stU6NFXB341ouiEtwNfGu+b</vt:lpwstr>
  </property>
  <property fmtid="{D5CDD505-2E9C-101B-9397-08002B2CF9AE}" pid="89" name="x1ye=75">
    <vt:lpwstr>sk3nM4IrUJ1xIm1oOgg7vn5XjdMjLQqhRnDcbkHnmYJxcCQf0uYLNCmQzU3j2+8V2Hx9bOPr4FjNQBc+U2nFh11BBQ9dfGeAN/f4FbUZLikJA/5dznpKGv17cFExv2G/olpE0zJYLFcpFxquTqVZKaXO3OUpa0WLKgOPiEICCRpfgSc5giS7pqjqYlSEHSQJIaWWgwnIzJTcfsHmvn+b+8aYCBAHFDPPmdo61ajh4Tinb2RYBtOQritnmBSKfhR</vt:lpwstr>
  </property>
  <property fmtid="{D5CDD505-2E9C-101B-9397-08002B2CF9AE}" pid="90" name="x1ye=76">
    <vt:lpwstr>K3AcLTNOjle9Iz1AE+Ylwh02ZQ0O+uIychaaJTqHfM7eH/LFCwFgWXU9PWNTtc+JYwvssGBWufPScihixyeRnvsvRAq7k+PUzKscVXs9GFWjybdF+3XGyKj8KTgJgegTrawIQbHwwb1y+aJ5cEgYuZ0CwQYN8uW9lYaPyLx/0yoYC/BMeAOB/E8DxKswwz5v+Wzy2Lb8riFKn31LVPTGUDvaxPyducwPT+gTMfLXw4E2IiquQswgiA6dHOZFWJ2</vt:lpwstr>
  </property>
  <property fmtid="{D5CDD505-2E9C-101B-9397-08002B2CF9AE}" pid="91" name="x1ye=77">
    <vt:lpwstr>uqU5mGXn/80Fg9BYcki1+NSj162+3AVEHvXsE6wlM8CgARSSiiSpHjk94UL0hgEAkk7imIwTJMz+7fcbZvYO+sOnlgbie0hC6Y0jDfeSPFIV5jX+KPERgNsjGHcjlxvU1QRO19q5MeqjT1GjZxreLW0/qUygPnLP0gl13xZK6U41edaiICRd5Eu8K2awWhEZEpoGCbH9rW5+P66YbG8XQ70+jrDn3wUwBWCs2It8cN2QemeZZnuftvOPh5bFkef</vt:lpwstr>
  </property>
  <property fmtid="{D5CDD505-2E9C-101B-9397-08002B2CF9AE}" pid="92" name="x1ye=78">
    <vt:lpwstr>zFYSys+yXry2b1EnveW61dP6MNeaR2XlOcAHgDYis6bpADa5a014thRu41lSyp+9dAOzlJiF1yxbiO2lk8emJzcSGllWp6mF+3lqvhyA2I4mU9A++z5/WtSaWjTPJhR3OeM/O2bPLVmOIIGPhz+mKJphdU5PF2avI+OkdZIEcZwe9RQby2OVnke2Mo4VmogahZi1wg913lagg9jYWyKsiNTH53eMf0L2WkNiSRV6nsX9ee9KkiNP8RCow5NmmA6</vt:lpwstr>
  </property>
  <property fmtid="{D5CDD505-2E9C-101B-9397-08002B2CF9AE}" pid="93" name="x1ye=79">
    <vt:lpwstr>oju8xMN9uPFko88jCwx+JqqheBoO7SmVl/3kHA4+0QNJNbeJi3HxjUd6W9pKVsrdoPZZiWv74LG7uvac4iIer6jRwDY7pLSSuWHlaf3hx/GS2cuk6sNfLnbQxAhpI4XLC+oGqv/XnX23og7+z3TaXmOwbmcsxK1CkPZwUCJOjOEmwh+Kv/KJlPGUrzo8Kq7xT1EEJIhghYB0o7xw0bu1qEEeUv4wPQxlfaaVrLYkqijkE9AAVPcdsQbSLSnuwDT</vt:lpwstr>
  </property>
  <property fmtid="{D5CDD505-2E9C-101B-9397-08002B2CF9AE}" pid="94" name="x1ye=8">
    <vt:lpwstr>sAe6p90VlhAJ2NWNq4P2ZnVJ/Vop3GDmmGycdtFPuHv9kmE0/wHHEKrBJSJtbwuN2ha6NRLsXx0gBOYx6Mpvh/kokIE/dh/lFOnYQZW0uOhe++KDZpcC7/m8g6kJIRfB/B3PM/zXwOicF5dfb1cFD0pj6cetUWSnuvAAQX8DhC20Ufx12zqHJWimsAToGyv/jpM3v2l9YE/RjxcYzUUovNewbXJljxroL1Z3QY/GZNku2Id2MuxYRGHVl78GhiM</vt:lpwstr>
  </property>
  <property fmtid="{D5CDD505-2E9C-101B-9397-08002B2CF9AE}" pid="95" name="x1ye=80">
    <vt:lpwstr>OUHvU2Gm9L0P5a4QFxsp1PES6LQCLQ/YJ36/s9T0kap0zP9+25bGBXfE0P0mP8Zu41y+Tt4mwDJ/3B0Xg3KENcAZ5uMoP72sy6u1u1r+QgxVFxOtNuLrz+5nGUUiEQonhkAs0ks6JNbRMVFPpQfPuN4Rp2ACZ8yPU+KqI2XASZyCf9tnfM0yO+B11qtHbwZG5uQRS6m7P312MUM0tKT4/fa0u9F/cEyNF90hVorJzzEJIX1IGcly2CWIxm8EHAv</vt:lpwstr>
  </property>
  <property fmtid="{D5CDD505-2E9C-101B-9397-08002B2CF9AE}" pid="96" name="x1ye=81">
    <vt:lpwstr>XbAn8KsXoD61cXE3VAeU+o/QmKKHHoyG/sfe3Zo1dwodoRgXfKdJcBoHbkNm+zD93Nem2M1CZxUGQCswAZBS6dZkD5/qOyTAp9NP2IVQZ7QQ6dTIy66M2+9queA1H2wim8fAJHQNCIowj51AKeR4hAyogSS7mdaJ8LQqYpwRCsQYgiF8l23yoOH4GyejxEebz42KmINlZVA0htd+F6OSWr5dNw7qF8EPAIF0tcpRLKecuzuzxcW+p+q1esrXV7b</vt:lpwstr>
  </property>
  <property fmtid="{D5CDD505-2E9C-101B-9397-08002B2CF9AE}" pid="97" name="x1ye=82">
    <vt:lpwstr>HNSH5qXKXnHxengh/8Tph9pCXFQfJQEsE1RrgdUY8zRjaC+NfB+HNlmvs3eizMN7E70v2L9mlWts5QsSsvYXzVUSU0DkXC/comIlmCa1dFDXO2+YRDfkl8p+hgrHWgcpnrVSvPeuzixq63owDVLJLMjtq/qOqxDQnCHjy2dWNODf7xgvA+qGjIx+Y+ISF6C+tSr5l2F+NXMAjtAqnofMoPaRh/W2v5nVimqjkOSE7z7eZsAHJEjD77lZHuB3Hk3</vt:lpwstr>
  </property>
  <property fmtid="{D5CDD505-2E9C-101B-9397-08002B2CF9AE}" pid="98" name="x1ye=83">
    <vt:lpwstr>Di39C3MAvMAbcjnq887iR8VFEvX/WbIjt4HmWhkoLAvVmf0tyWC1JdDnXTdq6QSIIEZ1VMK6XfD/pkQTWkxLK6+7rO7WeL9jqSSJq/Y2FpnxvnzwT7lJ37pwKv7gHobLRp/8dTH0s+Ull93k5nA2TtDAD7rOkwbZh8I+AiZFyiZBpkg9c2VhYJZw5TGllMF+DD8lKCTFc2Hz4rQBkRLKEzNURsezhprKEPAK+KUTQIO+TFX+MDnY5i1lHpcp01d</vt:lpwstr>
  </property>
  <property fmtid="{D5CDD505-2E9C-101B-9397-08002B2CF9AE}" pid="99" name="x1ye=84">
    <vt:lpwstr>nbjUyyi16g6V424ZGNYEchBMvojBOsdfMMECPM9/NCd7EvJtOa6X4WqPFc4ak4yjGVfTfFF1gbDhn5nXDb3RsNnoo5lT63d6FqkdTPKKIVv+ro9WDbfnYo1RVIUA0tJ3J3vvdeYQHerZ6T2KKGF53MgHsHtHUC+CjdUEdh8yI3ZVeZyv7jpHNhQAjbhhqqiePO7l0xvqL8rZc6PLKcQU8lrA4kKyJtShasGfGMH0yiWSNFx+k+uwaQP5hwXzg+M</vt:lpwstr>
  </property>
  <property fmtid="{D5CDD505-2E9C-101B-9397-08002B2CF9AE}" pid="100" name="x1ye=85">
    <vt:lpwstr>p3ms9WMIEGdAZcrfXGyebdhi606+bPLgmTri8r+hmlC+UwuLkVD/biAYQcuMZRKoM/FuIQ74DBXzuJ6X2DuXF396XMYODYOgFEnYcJ/AgEoWV8RoBOwfGv6G2zqWnK5ACamgp8vNXOYjyfAq7Qa4vEXKwl9YVPa251h9pTGuNW9qV4kBrw50mlb5YUSrYc5yShI4Vr31c4gGltP7kfOIkNnak7Ff0ubBXP/KFC7NCREOt3i2iCCrLfMaNm/zbpC</vt:lpwstr>
  </property>
  <property fmtid="{D5CDD505-2E9C-101B-9397-08002B2CF9AE}" pid="101" name="x1ye=86">
    <vt:lpwstr>/zU4OUf6w/qp4cRZbB4hh8rsl4wGEh2OK2FP5mzZRGIWwnRnbPFaih0+p3ts7YlOtbjg9PUp+8zBDBWDBdj6DZWbJyT7+Zvh+0kuR20bY03nFGC/8Yw6ysfW70bzhLVcTC89of78E7//YvQlwuq69Y7WFsRbxtvQABPlTBP95nfX34dzooumkrNXqtOdtygEEBMgvIMpvN1GOr4saG4WEx2kMbpTZte9zhWwqY9ESYGJiN8Pkedru0Vn8LwWrVQ</vt:lpwstr>
  </property>
  <property fmtid="{D5CDD505-2E9C-101B-9397-08002B2CF9AE}" pid="102" name="x1ye=87">
    <vt:lpwstr>Nh+di5p3T1a9BtSEo2ESoXua99mElFDOopPPSX4QLakGhyt9VErNjWbKm3VHtHp/DakWYCfXT5ELjV5yBsL85NFlKDQRBZscMJxSzRv7gNP3kcnVDzHvj84EvKjRRc9+MwWecd3bYTUqhJKQ51A6DmLhN1nMnx6BOO0FrqnngscTqDnpB54B8kUS+UWhPt8tWF2bQkuuQXYP79HzlPgTCkkPCvgET2seRTssPVHSn1KeFTd3+Fk+RHoHXfDBzQk</vt:lpwstr>
  </property>
  <property fmtid="{D5CDD505-2E9C-101B-9397-08002B2CF9AE}" pid="103" name="x1ye=88">
    <vt:lpwstr>YkJSUdXJjn+fFdznMFxqZsVDttOFK2gPyHFSgSep9LTPlI/t8KthEQKSNzdu+y2JBMNNiFGU1KyiSezlxwLRiyzpPpgTYK68yiHDwhS9Zk4WtwgaC44snFZec00uohkD6d43LzzCcDzmgVN2G+uQEorov80lrdj5GDrRBTmNAEbkGvHgH3f1K2A8bAD3WxqxIgl8jvR25UtqyYVtatv8OR6ObAsDUwcDerh03OtSLzshV2HDICG/J02p1oB7Qn/</vt:lpwstr>
  </property>
  <property fmtid="{D5CDD505-2E9C-101B-9397-08002B2CF9AE}" pid="104" name="x1ye=89">
    <vt:lpwstr>cn1H9wK3KozdtedkPGloxcfU19aHpN2WGpqoi5TK8d7iaaQNRAw6csTR2zEdWFuHEZlDkhtQ+U1+FCPs3p6y5mlG/veIUxhSVKhEo5Bl6Tth+QujCtIU2sumbOcT3hfEmy+C7T+XqsCHqB4DOkhMKWhN8j1p3bux3qmqWJNXF5JsClNMoU5DKwCIhec3n5A3UOu91XAYTN7t0jzcduGKjb6fo9MsGC/MhIL7Rmwv0TV5BzylE2SucXm095U6/7P</vt:lpwstr>
  </property>
  <property fmtid="{D5CDD505-2E9C-101B-9397-08002B2CF9AE}" pid="105" name="x1ye=9">
    <vt:lpwstr>+JIu2iVEXQWNRWvIfnoJRvwU/e/4VXyTfziVN6eHk4qAlJeBmFU5EHMWbTombaX7drsxutroRX1FaEo2QCwAfQQfNxKEqt43lXQb5PeUUeC5Sv/MsgmGNaGKd3xiWt9OQLdRXD5FMuFcwZaSVIfDKaqE/MLk8rgftA/uT0KpEylG9AnwNW8NftMj40spocIuR3jNeD00z16DCzhZfEhOm0yeLUIhlOI+U7LTBKZs7h/6GCIkmOnIR/5Kxi/UXw+</vt:lpwstr>
  </property>
  <property fmtid="{D5CDD505-2E9C-101B-9397-08002B2CF9AE}" pid="106" name="x1ye=90">
    <vt:lpwstr>YG86BMfqzIxLSlU18w88Hw9tTNIzqgiVAnkrm7busqlDsE/cFNr04Bg38ZvXZmeuR/snxtvtM61VLFQoBUI47X4edZN7ypjV/Obr3chzeq8SHyWCr9MyQsgH5oRaQIJD0J82b34eS3lVrmbzndRvkAjN/x4GdlmPbWGaTA0zvyMf1qFJ/YGWAiw+lxMdKhJ/vXAFxwRN9iEa6bEBFdjovx+fSF0Mz4wdMbJkd+AkKU0EDM/YVbFm0WXWaW75BNm</vt:lpwstr>
  </property>
  <property fmtid="{D5CDD505-2E9C-101B-9397-08002B2CF9AE}" pid="107" name="x1ye=91">
    <vt:lpwstr>33TemFAB+rAb8nJ+MMmlTj98NTzVATAynUnElLjHeJjIGRUinHNoLdEKm2ADIkLTCUuSHuHOVBmkMJljdwCiwzCGFCcJTKMb/o4d+tasgYZqlQLRFD43Fi3Y9HChRkbvVR05qZkOEI8F6viz2qYfR3VBCpJl5zlwQqZV9flGvSQOwW1hnyiSJXUZl4hSDLTExeUK4mIjyC3kNrsJNmzQJIlYYwtp4+tGOH+B2cZxDMpuiu2OwI8PQlYe9slX3p2</vt:lpwstr>
  </property>
  <property fmtid="{D5CDD505-2E9C-101B-9397-08002B2CF9AE}" pid="108" name="x1ye=92">
    <vt:lpwstr>s7wOLBMIprm13pSkzo70NIeCI4XCdchx3eU7RIVv46Hn4/k0nhCtFnWkcH+NvKttlHDvmpn63SEgvkErwPVtPihf8bEO92EkQs/32kWHBtCyT6J+qVyJZV3oaaSSOWmWLA0/bwB5c2y1m2EYWcLb7ZCZMY6lngR1aGciM7uCCM/gJelW2dFVaY0VLKDWwwca8Vyyf4PXT3+c7dlulxZn1IfYDNCVMcDWAYBqGN+dwBWS63hrLedfBSchlrA/29q</vt:lpwstr>
  </property>
  <property fmtid="{D5CDD505-2E9C-101B-9397-08002B2CF9AE}" pid="109" name="x1ye=93">
    <vt:lpwstr>FHvvx7s52DArPqbk9bBh0PS/IXedsv2i0W3NqSd8S8/Su9kE6D2dqCI11J1fNkHXb/d68lmQLS/1gEWVZau995anXWKGay5YrPcQqeYWbiA1w6f5YnzEQ+9nbdNxmVp/kPuUpB8gWX3C/7i2hziUtA2+AruNgI/sDOnL4VZm7WFf5+NQqpMMPJwTOqTVTxesPjcQsscA4qE50bK6o5ngjwhMaap+UnYdx0vd2Jj4tFj+L+xEl7rSb/nUbrhIkK2</vt:lpwstr>
  </property>
  <property fmtid="{D5CDD505-2E9C-101B-9397-08002B2CF9AE}" pid="110" name="x1ye=94">
    <vt:lpwstr>tn5E7o7+XyKySYMUEPjKmdqvQb8BAqd9XSKr26ECrV0ubDOEmzYKNMvrGXl58Qoi5SWDby2wqY90vktOStFlF5yPOkpJHHfkm/dM4atH9+REZ8kNWi7GO6sLKTPZWqNHxdtUfs68yxDWfM28Te6V1xXcicSZP9qEhsrTsj7F+oPXVIa6t5RA6EU4SqKKyqbKEv5yToCBMv+owwFqUuuPAI9MIKNLpFydUzyLkU2uA0/lV7vllLcvGY0oTj3myVM</vt:lpwstr>
  </property>
  <property fmtid="{D5CDD505-2E9C-101B-9397-08002B2CF9AE}" pid="111" name="x1ye=95">
    <vt:lpwstr>4pnNEPgFa5qXLk8jkiW4LG1icus6O30T6GrHN2OBVl+eR3vi1Ljj0Q1yEuMCBgUz/RDcg4VppVIQHQoXt9lbilqUdRnvuqjEIHSAm4KxLgztaDSunMOk+sp69FLu2x7cTyW5U1h2R/sjcS+mym6iBWL/iETY10Y6bvK0M8EPsQsEAbtfPlaEPu+WH7gOY2uStdfnJCTFHalfB3Jl9/r7ccd09qIZGAkTcmsE6ugqnQpVVyhy66BBcSqIGsiVb4g</vt:lpwstr>
  </property>
  <property fmtid="{D5CDD505-2E9C-101B-9397-08002B2CF9AE}" pid="112" name="x1ye=96">
    <vt:lpwstr>ene3PwhNfhVhbftXVk74t0/5OYu1SguNud0hyDlZe6RAkcjDT+/h9xMmKTZYV+ycTsrzztnDiBnAaz5mU0sfNyCFVsW2r9c6/OwIFvp8337mNR4qvCtskyLujoHFx6iKz3i1DCmeXgHRv2jQDut3RqbIs4XYHhwOqSlnuC54J/3ZHQ4uxTQ2hQZVLNby7zSNvZS+mdYbG90G4UELft3dgD0mDD0P+Tdv51rHem73z4sKWIJdPusNcvrUIQQ1dYH</vt:lpwstr>
  </property>
  <property fmtid="{D5CDD505-2E9C-101B-9397-08002B2CF9AE}" pid="113" name="x1ye=97">
    <vt:lpwstr>9XmDZWivrVc/seU2RwqEvgKZXlzARdXdtmy5+xsJHiaBMQyU73UXhhGRjCniyWHvaqFQ3wvR9GiNw+DP/3ru8R9OlZl6n/WIYjGThlLKzvOKJqiatBRjw8jp9BcOVogVDKQebyi5N5EwwRqLWwbBTEenatNI90llveCvzfjwZno139ku2XzvNNOKi3zs+hnp68cdLyz3SXnbnLki2p8/TEkdkNQppRpiv0inFuLhE7ti6tdaP/nIbOxOpV+qzsz</vt:lpwstr>
  </property>
  <property fmtid="{D5CDD505-2E9C-101B-9397-08002B2CF9AE}" pid="114" name="x1ye=98">
    <vt:lpwstr>U22dCXMiIVBX0rXQlyBRIti8FI19ztEthVJHOlKzPSMbAWfP1+c2paCqtLwMJUlvEYE4kim2HCksa7BX79mmZ7UWjRepYv44vMVFGhZ1xTlLGMhMAvbG37Q/TLPia6Dk25Zfbf8msmDRpr2fcRXTMp2ueTTmR0+JDkC8oLgaagoorkBP16Yo7akYOZPfGN/0KHz11gh1LRBIFGxBcVRyGL7ycvOLvjqMBJc8xXXuXmYS4Z0UstJsve4ze8EzVLK</vt:lpwstr>
  </property>
  <property fmtid="{D5CDD505-2E9C-101B-9397-08002B2CF9AE}" pid="115" name="x1ye=99">
    <vt:lpwstr>euk3jyONp+ieHLPdI6Z+GFW14hbGXy39g1vKnSlLF30gaoBpSBPh2GDgpgbcSQAlFO3Uyg1JaTn0BM1gtgowUGY+I2ADXgMAIU4fEX1x4WjiCXae+4ccNzgj6e9P+tKrwlsyYT4cBLViato8qJ9Q0DZatHXumxDClb0oi9bSshyva2DxZaKwhqMfsjfVr1X+9Kb1DZfpqfA7y80t1mTPi81bhYBSPAb0iS4iFeNO5bsuzgdqmvHtcZb8MEUHnxw</vt:lpwstr>
  </property>
</Properties>
</file>